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0648E5" w:rsidR="007F214E" w:rsidP="1EF66559" w:rsidRDefault="00982FC4" w14:paraId="326D8787" w14:textId="1D7B342A">
      <w:pPr>
        <w:spacing w:line="276" w:lineRule="auto"/>
        <w:jc w:val="center"/>
        <w:rPr>
          <w:rFonts w:ascii="Montserrat SemiBold" w:hAnsi="Montserrat SemiBold"/>
          <w:color w:val="19173B"/>
          <w:sz w:val="28"/>
          <w:szCs w:val="28"/>
        </w:rPr>
      </w:pPr>
      <w:r w:rsidRPr="1EF66559" w:rsidR="56DB70BC">
        <w:rPr>
          <w:rFonts w:ascii="Montserrat SemiBold" w:hAnsi="Montserrat SemiBold"/>
          <w:color w:val="19173B"/>
          <w:sz w:val="28"/>
          <w:szCs w:val="28"/>
        </w:rPr>
        <w:t>Riktlinjer för tillstyrkan NIU innebandy</w:t>
      </w:r>
    </w:p>
    <w:p w:rsidRPr="000648E5" w:rsidR="00B45B62" w:rsidP="09F31D09" w:rsidRDefault="00B45B62" w14:paraId="367F4319" w14:textId="77777777">
      <w:pPr>
        <w:spacing w:line="276" w:lineRule="auto"/>
        <w:rPr>
          <w:color w:val="19173B"/>
          <w:sz w:val="22"/>
          <w:szCs w:val="22"/>
        </w:rPr>
      </w:pPr>
    </w:p>
    <w:p w:rsidR="1364BAE0" w:rsidP="0FB43A7B" w:rsidRDefault="1364BAE0" w14:paraId="7E3E75EF" w14:textId="4040D8B0">
      <w:pPr>
        <w:jc w:val="left"/>
        <w:rPr>
          <w:rFonts w:ascii="Montserrat Light" w:hAnsi="Montserrat Light" w:eastAsia="Montserrat Light" w:cs="Montserrat Light"/>
          <w:b w:val="0"/>
          <w:bCs w:val="0"/>
          <w:i w:val="0"/>
          <w:iCs w:val="0"/>
          <w:caps w:val="0"/>
          <w:smallCaps w:val="0"/>
          <w:noProof w:val="0"/>
          <w:color w:val="19173B"/>
          <w:sz w:val="20"/>
          <w:szCs w:val="20"/>
          <w:lang w:val="sv-SE"/>
        </w:rPr>
      </w:pPr>
      <w:r w:rsidRPr="0FB43A7B" w:rsidR="1364BAE0">
        <w:rPr>
          <w:rFonts w:ascii="Montserrat Light" w:hAnsi="Montserrat Light" w:eastAsia="Montserrat Light" w:cs="Montserrat Light"/>
          <w:b w:val="0"/>
          <w:bCs w:val="0"/>
          <w:i w:val="0"/>
          <w:iCs w:val="0"/>
          <w:caps w:val="0"/>
          <w:smallCaps w:val="0"/>
          <w:noProof w:val="0"/>
          <w:color w:val="19173B"/>
          <w:sz w:val="20"/>
          <w:szCs w:val="20"/>
          <w:lang w:val="sv-SE"/>
        </w:rPr>
        <w:t>I det</w:t>
      </w:r>
      <w:r w:rsidRPr="0FB43A7B" w:rsidR="70D818CC">
        <w:rPr>
          <w:rFonts w:ascii="Montserrat Light" w:hAnsi="Montserrat Light" w:eastAsia="Montserrat Light" w:cs="Montserrat Light"/>
          <w:b w:val="0"/>
          <w:bCs w:val="0"/>
          <w:i w:val="0"/>
          <w:iCs w:val="0"/>
          <w:caps w:val="0"/>
          <w:smallCaps w:val="0"/>
          <w:noProof w:val="0"/>
          <w:color w:val="19173B"/>
          <w:sz w:val="20"/>
          <w:szCs w:val="20"/>
          <w:lang w:val="sv-SE"/>
        </w:rPr>
        <w:t xml:space="preserve"> här</w:t>
      </w:r>
      <w:r w:rsidRPr="0FB43A7B" w:rsidR="1364BAE0">
        <w:rPr>
          <w:rFonts w:ascii="Montserrat Light" w:hAnsi="Montserrat Light" w:eastAsia="Montserrat Light" w:cs="Montserrat Light"/>
          <w:b w:val="0"/>
          <w:bCs w:val="0"/>
          <w:i w:val="0"/>
          <w:iCs w:val="0"/>
          <w:caps w:val="0"/>
          <w:smallCaps w:val="0"/>
          <w:noProof w:val="0"/>
          <w:color w:val="19173B"/>
          <w:sz w:val="20"/>
          <w:szCs w:val="20"/>
          <w:lang w:val="sv-SE"/>
        </w:rPr>
        <w:t xml:space="preserve"> dokument</w:t>
      </w:r>
      <w:r w:rsidRPr="0FB43A7B" w:rsidR="43098E86">
        <w:rPr>
          <w:rFonts w:ascii="Montserrat Light" w:hAnsi="Montserrat Light" w:eastAsia="Montserrat Light" w:cs="Montserrat Light"/>
          <w:b w:val="0"/>
          <w:bCs w:val="0"/>
          <w:i w:val="0"/>
          <w:iCs w:val="0"/>
          <w:caps w:val="0"/>
          <w:smallCaps w:val="0"/>
          <w:noProof w:val="0"/>
          <w:color w:val="19173B"/>
          <w:sz w:val="20"/>
          <w:szCs w:val="20"/>
          <w:lang w:val="sv-SE"/>
        </w:rPr>
        <w:t>et</w:t>
      </w:r>
      <w:r w:rsidRPr="0FB43A7B" w:rsidR="1364BAE0">
        <w:rPr>
          <w:rFonts w:ascii="Montserrat Light" w:hAnsi="Montserrat Light" w:eastAsia="Montserrat Light" w:cs="Montserrat Light"/>
          <w:b w:val="0"/>
          <w:bCs w:val="0"/>
          <w:i w:val="0"/>
          <w:iCs w:val="0"/>
          <w:caps w:val="0"/>
          <w:smallCaps w:val="0"/>
          <w:noProof w:val="0"/>
          <w:color w:val="19173B"/>
          <w:sz w:val="20"/>
          <w:szCs w:val="20"/>
          <w:lang w:val="sv-SE"/>
        </w:rPr>
        <w:t xml:space="preserve"> kommer endast Svenska Innebandyförbundets (</w:t>
      </w:r>
      <w:r w:rsidRPr="0FB43A7B" w:rsidR="1364BAE0">
        <w:rPr>
          <w:rFonts w:ascii="Montserrat Light" w:hAnsi="Montserrat Light" w:eastAsia="Montserrat Light" w:cs="Montserrat Light"/>
          <w:b w:val="0"/>
          <w:bCs w:val="0"/>
          <w:i w:val="0"/>
          <w:iCs w:val="0"/>
          <w:caps w:val="0"/>
          <w:smallCaps w:val="0"/>
          <w:noProof w:val="0"/>
          <w:color w:val="19173B"/>
          <w:sz w:val="20"/>
          <w:szCs w:val="20"/>
          <w:lang w:val="sv-SE"/>
        </w:rPr>
        <w:t>SIBF:s</w:t>
      </w:r>
      <w:r w:rsidRPr="0FB43A7B" w:rsidR="1364BAE0">
        <w:rPr>
          <w:rFonts w:ascii="Montserrat Light" w:hAnsi="Montserrat Light" w:eastAsia="Montserrat Light" w:cs="Montserrat Light"/>
          <w:b w:val="0"/>
          <w:bCs w:val="0"/>
          <w:i w:val="0"/>
          <w:iCs w:val="0"/>
          <w:caps w:val="0"/>
          <w:smallCaps w:val="0"/>
          <w:noProof w:val="0"/>
          <w:color w:val="19173B"/>
          <w:sz w:val="20"/>
          <w:szCs w:val="20"/>
          <w:lang w:val="sv-SE"/>
        </w:rPr>
        <w:t>) riktlinjer för tillstyrkan att redovisas</w:t>
      </w:r>
      <w:r w:rsidRPr="0FB43A7B" w:rsidR="438902F2">
        <w:rPr>
          <w:rFonts w:ascii="Montserrat Light" w:hAnsi="Montserrat Light" w:eastAsia="Montserrat Light" w:cs="Montserrat Light"/>
          <w:b w:val="0"/>
          <w:bCs w:val="0"/>
          <w:i w:val="0"/>
          <w:iCs w:val="0"/>
          <w:caps w:val="0"/>
          <w:smallCaps w:val="0"/>
          <w:noProof w:val="0"/>
          <w:color w:val="19173B"/>
          <w:sz w:val="20"/>
          <w:szCs w:val="20"/>
          <w:lang w:val="sv-SE"/>
        </w:rPr>
        <w:t xml:space="preserve">, vilka motsvarar Skolverkets krav på </w:t>
      </w:r>
      <w:r w:rsidRPr="0FB43A7B" w:rsidR="66E0292C">
        <w:rPr>
          <w:rFonts w:ascii="Montserrat Light" w:hAnsi="Montserrat Light" w:eastAsia="Montserrat Light" w:cs="Montserrat Light"/>
          <w:b w:val="0"/>
          <w:bCs w:val="0"/>
          <w:i w:val="0"/>
          <w:iCs w:val="0"/>
          <w:caps w:val="0"/>
          <w:smallCaps w:val="0"/>
          <w:noProof w:val="0"/>
          <w:color w:val="19173B"/>
          <w:sz w:val="20"/>
          <w:szCs w:val="20"/>
          <w:lang w:val="sv-SE"/>
        </w:rPr>
        <w:t>Specialförbund (SF)</w:t>
      </w:r>
      <w:r w:rsidRPr="0FB43A7B" w:rsidR="438902F2">
        <w:rPr>
          <w:rFonts w:ascii="Montserrat Light" w:hAnsi="Montserrat Light" w:eastAsia="Montserrat Light" w:cs="Montserrat Light"/>
          <w:b w:val="0"/>
          <w:bCs w:val="0"/>
          <w:i w:val="0"/>
          <w:iCs w:val="0"/>
          <w:caps w:val="0"/>
          <w:smallCaps w:val="0"/>
          <w:noProof w:val="0"/>
          <w:color w:val="19173B"/>
          <w:sz w:val="20"/>
          <w:szCs w:val="20"/>
          <w:lang w:val="sv-SE"/>
        </w:rPr>
        <w:t xml:space="preserve">. </w:t>
      </w:r>
    </w:p>
    <w:p w:rsidR="75811605" w:rsidP="0FB43A7B" w:rsidRDefault="75811605" w14:paraId="6781023C" w14:textId="108A0FBF">
      <w:pPr>
        <w:jc w:val="left"/>
        <w:rPr>
          <w:rFonts w:ascii="Montserrat Light" w:hAnsi="Montserrat Light" w:eastAsia="Montserrat Light" w:cs="Montserrat Light"/>
          <w:b w:val="0"/>
          <w:bCs w:val="0"/>
          <w:i w:val="0"/>
          <w:iCs w:val="0"/>
          <w:caps w:val="0"/>
          <w:smallCaps w:val="0"/>
          <w:noProof w:val="0"/>
          <w:color w:val="19173B"/>
          <w:sz w:val="20"/>
          <w:szCs w:val="20"/>
          <w:lang w:val="sv-SE"/>
        </w:rPr>
      </w:pP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För mer</w:t>
      </w:r>
      <w:r w:rsidRPr="0FB43A7B" w:rsidR="0CDDF426">
        <w:rPr>
          <w:rFonts w:ascii="Montserrat Light" w:hAnsi="Montserrat Light" w:eastAsia="Montserrat Light" w:cs="Montserrat Light"/>
          <w:b w:val="0"/>
          <w:bCs w:val="0"/>
          <w:i w:val="0"/>
          <w:iCs w:val="0"/>
          <w:caps w:val="0"/>
          <w:smallCaps w:val="0"/>
          <w:noProof w:val="0"/>
          <w:color w:val="19173B"/>
          <w:sz w:val="20"/>
          <w:szCs w:val="20"/>
          <w:lang w:val="sv-SE"/>
        </w:rPr>
        <w:t xml:space="preserve"> information om</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 </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formalia kring NIU-verksamheten rekommenderas läsning av </w:t>
      </w:r>
      <w:r w:rsidRPr="0FB43A7B" w:rsidR="4C2670C4">
        <w:rPr>
          <w:rFonts w:ascii="Montserrat Light" w:hAnsi="Montserrat Light" w:eastAsia="Montserrat Light" w:cs="Montserrat Light"/>
          <w:b w:val="0"/>
          <w:bCs w:val="0"/>
          <w:i w:val="0"/>
          <w:iCs w:val="0"/>
          <w:caps w:val="0"/>
          <w:smallCaps w:val="0"/>
          <w:noProof w:val="0"/>
          <w:color w:val="19173B"/>
          <w:sz w:val="20"/>
          <w:szCs w:val="20"/>
          <w:lang w:val="sv-SE"/>
        </w:rPr>
        <w:t xml:space="preserve">den </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information som finns på </w:t>
      </w:r>
      <w:r w:rsidRPr="0FB43A7B" w:rsidR="76F679C7">
        <w:rPr>
          <w:rFonts w:ascii="Montserrat Light" w:hAnsi="Montserrat Light" w:eastAsia="Montserrat Light" w:cs="Montserrat Light"/>
          <w:b w:val="0"/>
          <w:bCs w:val="0"/>
          <w:i w:val="0"/>
          <w:iCs w:val="0"/>
          <w:caps w:val="0"/>
          <w:smallCaps w:val="0"/>
          <w:noProof w:val="0"/>
          <w:color w:val="19173B"/>
          <w:sz w:val="20"/>
          <w:szCs w:val="20"/>
          <w:lang w:val="sv-SE"/>
        </w:rPr>
        <w:t>Skolverkets hemsida.</w:t>
      </w:r>
    </w:p>
    <w:p w:rsidR="1EF66559" w:rsidP="0FB43A7B" w:rsidRDefault="1EF66559" w14:paraId="59283E7A" w14:textId="514AD5B6">
      <w:pPr>
        <w:jc w:val="left"/>
        <w:rPr>
          <w:rFonts w:ascii="Montserrat Light" w:hAnsi="Montserrat Light" w:eastAsia="Montserrat Light" w:cs="Montserrat Light"/>
          <w:b w:val="0"/>
          <w:bCs w:val="0"/>
          <w:i w:val="0"/>
          <w:iCs w:val="0"/>
          <w:caps w:val="0"/>
          <w:smallCaps w:val="0"/>
          <w:noProof w:val="0"/>
          <w:color w:val="19173B"/>
          <w:sz w:val="20"/>
          <w:szCs w:val="20"/>
          <w:lang w:val="sv-SE"/>
        </w:rPr>
      </w:pPr>
    </w:p>
    <w:p w:rsidR="75811605" w:rsidP="0FB43A7B" w:rsidRDefault="75811605" w14:paraId="684E810B" w14:textId="0E9D8997">
      <w:pPr>
        <w:jc w:val="left"/>
        <w:rPr>
          <w:rFonts w:ascii="Montserrat Light" w:hAnsi="Montserrat Light" w:eastAsia="Montserrat Light" w:cs="Montserrat Light"/>
          <w:b w:val="0"/>
          <w:bCs w:val="0"/>
          <w:i w:val="0"/>
          <w:iCs w:val="0"/>
          <w:caps w:val="0"/>
          <w:smallCaps w:val="0"/>
          <w:noProof w:val="0"/>
          <w:color w:val="19173B"/>
          <w:sz w:val="20"/>
          <w:szCs w:val="20"/>
          <w:lang w:val="sv-SE"/>
        </w:rPr>
      </w:pP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Som ett komplement till det</w:t>
      </w:r>
      <w:r w:rsidRPr="0FB43A7B" w:rsidR="3BDDDC6A">
        <w:rPr>
          <w:rFonts w:ascii="Montserrat Light" w:hAnsi="Montserrat Light" w:eastAsia="Montserrat Light" w:cs="Montserrat Light"/>
          <w:b w:val="0"/>
          <w:bCs w:val="0"/>
          <w:i w:val="0"/>
          <w:iCs w:val="0"/>
          <w:caps w:val="0"/>
          <w:smallCaps w:val="0"/>
          <w:noProof w:val="0"/>
          <w:color w:val="19173B"/>
          <w:sz w:val="20"/>
          <w:szCs w:val="20"/>
          <w:lang w:val="sv-SE"/>
        </w:rPr>
        <w:t xml:space="preserve"> här</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 dokument</w:t>
      </w:r>
      <w:r w:rsidRPr="0FB43A7B" w:rsidR="753DB97C">
        <w:rPr>
          <w:rFonts w:ascii="Montserrat Light" w:hAnsi="Montserrat Light" w:eastAsia="Montserrat Light" w:cs="Montserrat Light"/>
          <w:b w:val="0"/>
          <w:bCs w:val="0"/>
          <w:i w:val="0"/>
          <w:iCs w:val="0"/>
          <w:caps w:val="0"/>
          <w:smallCaps w:val="0"/>
          <w:noProof w:val="0"/>
          <w:color w:val="19173B"/>
          <w:sz w:val="20"/>
          <w:szCs w:val="20"/>
          <w:lang w:val="sv-SE"/>
        </w:rPr>
        <w:t>et</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 rekommenderas</w:t>
      </w:r>
      <w:r w:rsidRPr="0FB43A7B" w:rsidR="7C75AC57">
        <w:rPr>
          <w:rFonts w:ascii="Montserrat Light" w:hAnsi="Montserrat Light" w:eastAsia="Montserrat Light" w:cs="Montserrat Light"/>
          <w:b w:val="0"/>
          <w:bCs w:val="0"/>
          <w:i w:val="0"/>
          <w:iCs w:val="0"/>
          <w:caps w:val="0"/>
          <w:smallCaps w:val="0"/>
          <w:noProof w:val="0"/>
          <w:color w:val="19173B"/>
          <w:sz w:val="20"/>
          <w:szCs w:val="20"/>
          <w:lang w:val="sv-SE"/>
        </w:rPr>
        <w:t xml:space="preserve"> även</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 läsning av Riksidrottsförbundets </w:t>
      </w:r>
      <w:r w:rsidRPr="0FB43A7B" w:rsidR="1ACA119B">
        <w:rPr>
          <w:rFonts w:ascii="Montserrat Light" w:hAnsi="Montserrat Light" w:eastAsia="Montserrat Light" w:cs="Montserrat Light"/>
          <w:b w:val="0"/>
          <w:bCs w:val="0"/>
          <w:i w:val="0"/>
          <w:iCs w:val="0"/>
          <w:caps w:val="0"/>
          <w:smallCaps w:val="0"/>
          <w:noProof w:val="0"/>
          <w:color w:val="19173B"/>
          <w:sz w:val="20"/>
          <w:szCs w:val="20"/>
          <w:lang w:val="sv-SE"/>
        </w:rPr>
        <w:t>v</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ägledning för SF vid tillstyrkan av NIU</w:t>
      </w:r>
      <w:r w:rsidRPr="0FB43A7B" w:rsidR="7A0A93B8">
        <w:rPr>
          <w:rFonts w:ascii="Montserrat Light" w:hAnsi="Montserrat Light" w:eastAsia="Montserrat Light" w:cs="Montserrat Light"/>
          <w:b w:val="0"/>
          <w:bCs w:val="0"/>
          <w:i w:val="0"/>
          <w:iCs w:val="0"/>
          <w:caps w:val="0"/>
          <w:smallCaps w:val="0"/>
          <w:noProof w:val="0"/>
          <w:color w:val="19173B"/>
          <w:sz w:val="20"/>
          <w:szCs w:val="20"/>
          <w:lang w:val="sv-SE"/>
        </w:rPr>
        <w:t xml:space="preserve"> </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samt information om </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SIBF:s</w:t>
      </w:r>
      <w:r w:rsidRPr="0FB43A7B" w:rsidR="75811605">
        <w:rPr>
          <w:rFonts w:ascii="Montserrat Light" w:hAnsi="Montserrat Light" w:eastAsia="Montserrat Light" w:cs="Montserrat Light"/>
          <w:b w:val="0"/>
          <w:bCs w:val="0"/>
          <w:i w:val="0"/>
          <w:iCs w:val="0"/>
          <w:caps w:val="0"/>
          <w:smallCaps w:val="0"/>
          <w:noProof w:val="0"/>
          <w:color w:val="19173B"/>
          <w:sz w:val="20"/>
          <w:szCs w:val="20"/>
          <w:lang w:val="sv-SE"/>
        </w:rPr>
        <w:t xml:space="preserve"> gymnasieverksamhet:</w:t>
      </w:r>
      <w:r>
        <w:br/>
      </w:r>
      <w:hyperlink r:id="Rbd65e0f1e1af40a7">
        <w:r w:rsidRPr="0FB43A7B" w:rsidR="75811605">
          <w:rPr>
            <w:rStyle w:val="Hyperlnk"/>
            <w:rFonts w:ascii="Montserrat Light" w:hAnsi="Montserrat Light" w:eastAsia="Montserrat Light" w:cs="Montserrat Light"/>
            <w:b w:val="0"/>
            <w:bCs w:val="0"/>
            <w:i w:val="0"/>
            <w:iCs w:val="0"/>
            <w:caps w:val="0"/>
            <w:smallCaps w:val="0"/>
            <w:strike w:val="0"/>
            <w:dstrike w:val="0"/>
            <w:noProof w:val="0"/>
            <w:color w:val="19173B"/>
            <w:sz w:val="20"/>
            <w:szCs w:val="20"/>
            <w:lang w:val="sv-SE"/>
          </w:rPr>
          <w:t>https://www.rf.se/download/18.5bb7fead184086b59111da4/1666621453667/sfs-tillstyrkan-av-niu.pdf</w:t>
        </w:r>
        <w:r>
          <w:br/>
        </w:r>
      </w:hyperlink>
      <w:hyperlink r:id="R9784b34e403e45d0">
        <w:r w:rsidRPr="0FB43A7B" w:rsidR="75811605">
          <w:rPr>
            <w:rStyle w:val="Hyperlnk"/>
            <w:rFonts w:ascii="Montserrat Light" w:hAnsi="Montserrat Light" w:eastAsia="Montserrat Light" w:cs="Montserrat Light"/>
            <w:b w:val="0"/>
            <w:bCs w:val="0"/>
            <w:i w:val="0"/>
            <w:iCs w:val="0"/>
            <w:caps w:val="0"/>
            <w:smallCaps w:val="0"/>
            <w:strike w:val="0"/>
            <w:dstrike w:val="0"/>
            <w:noProof w:val="0"/>
            <w:color w:val="19173B"/>
            <w:sz w:val="20"/>
            <w:szCs w:val="20"/>
            <w:lang w:val="sv-SE"/>
          </w:rPr>
          <w:t>https://www.innebandy.se/utbildning/innebandygymnasier</w:t>
        </w:r>
      </w:hyperlink>
    </w:p>
    <w:p w:rsidR="75811605" w:rsidP="5CE4BC31" w:rsidRDefault="75811605" w14:paraId="1353FF13" w14:textId="20B792C6">
      <w:pPr>
        <w:jc w:val="left"/>
        <w:rPr>
          <w:rFonts w:ascii="Montserrat Light" w:hAnsi="Montserrat Light" w:eastAsia="Montserrat Light" w:cs="Montserrat Light"/>
          <w:color w:val="19173B"/>
        </w:rPr>
      </w:pPr>
      <w:r>
        <w:br/>
      </w:r>
      <w:r w:rsidRPr="5CE4BC31" w:rsidR="2A103B2C">
        <w:rPr>
          <w:rFonts w:ascii="Montserrat SemiBold" w:hAnsi="Montserrat SemiBold" w:eastAsia="Montserrat SemiBold" w:cs="Montserrat SemiBold"/>
          <w:color w:val="19173B"/>
        </w:rPr>
        <w:t>Bedömningar</w:t>
      </w:r>
    </w:p>
    <w:p w:rsidR="2A103B2C" w:rsidP="5CE4BC31" w:rsidRDefault="2A103B2C" w14:paraId="02313509" w14:textId="3A5AEB84">
      <w:pPr>
        <w:pStyle w:val="Normal"/>
        <w:jc w:val="left"/>
        <w:rPr>
          <w:rFonts w:ascii="Montserrat Light" w:hAnsi="Montserrat Light" w:eastAsia="Montserrat Light" w:cs="Montserrat Light"/>
          <w:color w:val="19173B"/>
        </w:rPr>
      </w:pPr>
      <w:r w:rsidRPr="5CE4BC31" w:rsidR="2A103B2C">
        <w:rPr>
          <w:rFonts w:ascii="Montserrat Light" w:hAnsi="Montserrat Light" w:eastAsia="Montserrat Light" w:cs="Montserrat Light"/>
          <w:color w:val="19173B"/>
        </w:rPr>
        <w:t>SIBF ska bedöma varje skolenhet och ansökan i sin helhet, vilket görs utifrån ansökningsformuläret för tillstyrkan.</w:t>
      </w:r>
    </w:p>
    <w:p w:rsidR="2A103B2C" w:rsidP="5CE4BC31" w:rsidRDefault="2A103B2C" w14:paraId="03104F2F" w14:textId="1A37C55F">
      <w:pPr>
        <w:pStyle w:val="Normal"/>
        <w:jc w:val="left"/>
        <w:rPr>
          <w:rFonts w:ascii="Montserrat Light" w:hAnsi="Montserrat Light" w:eastAsia="Montserrat Light" w:cs="Montserrat Light"/>
          <w:color w:val="19173B"/>
        </w:rPr>
      </w:pPr>
      <w:r w:rsidRPr="5CE4BC31" w:rsidR="2A103B2C">
        <w:rPr>
          <w:rFonts w:ascii="Montserrat Light" w:hAnsi="Montserrat Light" w:eastAsia="Montserrat Light" w:cs="Montserrat Light"/>
          <w:color w:val="19173B"/>
        </w:rPr>
        <w:t xml:space="preserve">Om huvudman avser bedriva NIU med hjälp av mer än en skolenhet är det av vikt att ta med alla berörda enheter i sin ansökan samt att undanröja tveksamheter kring </w:t>
      </w:r>
      <w:r w:rsidRPr="5CE4BC31" w:rsidR="2A103B2C">
        <w:rPr>
          <w:rFonts w:ascii="Montserrat Light" w:hAnsi="Montserrat Light" w:eastAsia="Montserrat Light" w:cs="Montserrat Light"/>
          <w:color w:val="19173B"/>
        </w:rPr>
        <w:t>t.ex.</w:t>
      </w:r>
      <w:r w:rsidRPr="5CE4BC31" w:rsidR="2A103B2C">
        <w:rPr>
          <w:rFonts w:ascii="Montserrat Light" w:hAnsi="Montserrat Light" w:eastAsia="Montserrat Light" w:cs="Montserrat Light"/>
          <w:color w:val="19173B"/>
        </w:rPr>
        <w:t xml:space="preserve"> schemaläggning och samundervisning.</w:t>
      </w:r>
    </w:p>
    <w:p w:rsidR="5CE4BC31" w:rsidP="5CE4BC31" w:rsidRDefault="5CE4BC31" w14:paraId="2B088AD1" w14:textId="413D5BFB">
      <w:pPr>
        <w:pStyle w:val="Normal"/>
        <w:jc w:val="left"/>
        <w:rPr>
          <w:rFonts w:ascii="Montserrat Light" w:hAnsi="Montserrat Light" w:eastAsia="Montserrat Light" w:cs="Montserrat Light"/>
          <w:color w:val="19173B"/>
        </w:rPr>
      </w:pPr>
    </w:p>
    <w:p w:rsidR="2A103B2C" w:rsidP="5CE4BC31" w:rsidRDefault="2A103B2C" w14:paraId="5D81A6D2" w14:textId="1A8E3503">
      <w:pPr>
        <w:pStyle w:val="Normal"/>
        <w:jc w:val="left"/>
        <w:rPr>
          <w:rFonts w:ascii="Montserrat SemiBold" w:hAnsi="Montserrat SemiBold" w:eastAsia="Montserrat SemiBold" w:cs="Montserrat SemiBold"/>
          <w:color w:val="19173B"/>
        </w:rPr>
      </w:pPr>
      <w:r w:rsidRPr="5CE4BC31" w:rsidR="2A103B2C">
        <w:rPr>
          <w:rFonts w:ascii="Montserrat SemiBold" w:hAnsi="Montserrat SemiBold" w:eastAsia="Montserrat SemiBold" w:cs="Montserrat SemiBold"/>
          <w:color w:val="19173B"/>
        </w:rPr>
        <w:t xml:space="preserve">Tidpunkter för ansökan och beslut </w:t>
      </w:r>
    </w:p>
    <w:p w:rsidR="2A103B2C" w:rsidP="5CE4BC31" w:rsidRDefault="2A103B2C" w14:paraId="25F1183B" w14:textId="25A8EE7D">
      <w:pPr>
        <w:pStyle w:val="Normal"/>
        <w:jc w:val="left"/>
        <w:rPr>
          <w:rFonts w:ascii="Montserrat Light" w:hAnsi="Montserrat Light" w:eastAsia="Montserrat Light" w:cs="Montserrat Light"/>
          <w:color w:val="19173B"/>
        </w:rPr>
      </w:pPr>
      <w:r w:rsidRPr="07FEF22C" w:rsidR="3D711174">
        <w:rPr>
          <w:rFonts w:ascii="Montserrat Light" w:hAnsi="Montserrat Light" w:eastAsia="Montserrat Light" w:cs="Montserrat Light"/>
          <w:color w:val="19173B"/>
        </w:rPr>
        <w:t>Beslut</w:t>
      </w:r>
      <w:r w:rsidRPr="07FEF22C" w:rsidR="3D711174">
        <w:rPr>
          <w:rFonts w:ascii="Montserrat Light" w:hAnsi="Montserrat Light" w:eastAsia="Montserrat Light" w:cs="Montserrat Light"/>
          <w:color w:val="19173B"/>
        </w:rPr>
        <w:t xml:space="preserve"> om eventuell tillstyrkan fattas av SIBF och meddelas senast 20 januari 202</w:t>
      </w:r>
      <w:r w:rsidRPr="07FEF22C" w:rsidR="042E952C">
        <w:rPr>
          <w:rFonts w:ascii="Montserrat Light" w:hAnsi="Montserrat Light" w:eastAsia="Montserrat Light" w:cs="Montserrat Light"/>
          <w:color w:val="19173B"/>
        </w:rPr>
        <w:t>7</w:t>
      </w:r>
      <w:r w:rsidRPr="07FEF22C" w:rsidR="3D711174">
        <w:rPr>
          <w:rFonts w:ascii="Montserrat Light" w:hAnsi="Montserrat Light" w:eastAsia="Montserrat Light" w:cs="Montserrat Light"/>
          <w:color w:val="19173B"/>
        </w:rPr>
        <w:t xml:space="preserve">. Det är på varje tillstyrkt huvudmans ansvar att därefter ansöka om NIU-godkännande hos Skolverket respektive Skolinspektionen. För mer information om godkännandeprocessen, kontakta Skolverket. </w:t>
      </w:r>
    </w:p>
    <w:p w:rsidR="2A103B2C" w:rsidP="5CE4BC31" w:rsidRDefault="2A103B2C" w14:paraId="0B72523C" w14:textId="5487F3A3">
      <w:pPr>
        <w:pStyle w:val="Normal"/>
        <w:jc w:val="left"/>
        <w:rPr>
          <w:rFonts w:ascii="Montserrat Light" w:hAnsi="Montserrat Light" w:eastAsia="Montserrat Light" w:cs="Montserrat Light"/>
          <w:color w:val="19173B"/>
        </w:rPr>
      </w:pPr>
      <w:r w:rsidRPr="07FEF22C" w:rsidR="3D711174">
        <w:rPr>
          <w:rFonts w:ascii="Montserrat Light" w:hAnsi="Montserrat Light" w:eastAsia="Montserrat Light" w:cs="Montserrat Light"/>
          <w:color w:val="19173B"/>
        </w:rPr>
        <w:t xml:space="preserve">Undertecknad ansökan skickas som PDF till </w:t>
      </w:r>
      <w:r w:rsidRPr="07FEF22C" w:rsidR="3D711174">
        <w:rPr>
          <w:rFonts w:ascii="Montserrat Light" w:hAnsi="Montserrat Light" w:eastAsia="Montserrat Light" w:cs="Montserrat Light"/>
          <w:b w:val="1"/>
          <w:bCs w:val="1"/>
          <w:color w:val="19173B"/>
          <w:u w:val="single"/>
        </w:rPr>
        <w:t>niu-tillstyrkan@innebandy.se</w:t>
      </w:r>
      <w:r w:rsidRPr="07FEF22C" w:rsidR="3D711174">
        <w:rPr>
          <w:rFonts w:ascii="Montserrat Light" w:hAnsi="Montserrat Light" w:eastAsia="Montserrat Light" w:cs="Montserrat Light"/>
          <w:b w:val="1"/>
          <w:bCs w:val="1"/>
          <w:color w:val="19173B"/>
          <w:u w:val="single"/>
        </w:rPr>
        <w:t xml:space="preserve"> senast</w:t>
      </w:r>
      <w:r w:rsidRPr="07FEF22C" w:rsidR="3D711174">
        <w:rPr>
          <w:rFonts w:ascii="Montserrat Light" w:hAnsi="Montserrat Light" w:eastAsia="Montserrat Light" w:cs="Montserrat Light"/>
          <w:color w:val="19173B"/>
        </w:rPr>
        <w:t xml:space="preserve"> 1 november 202</w:t>
      </w:r>
      <w:r w:rsidRPr="07FEF22C" w:rsidR="6D63072D">
        <w:rPr>
          <w:rFonts w:ascii="Montserrat Light" w:hAnsi="Montserrat Light" w:eastAsia="Montserrat Light" w:cs="Montserrat Light"/>
          <w:color w:val="19173B"/>
        </w:rPr>
        <w:t>6</w:t>
      </w:r>
      <w:r w:rsidRPr="07FEF22C" w:rsidR="3D711174">
        <w:rPr>
          <w:rFonts w:ascii="Montserrat Light" w:hAnsi="Montserrat Light" w:eastAsia="Montserrat Light" w:cs="Montserrat Light"/>
          <w:color w:val="19173B"/>
        </w:rPr>
        <w:t>.</w:t>
      </w:r>
    </w:p>
    <w:p w:rsidR="5CE4BC31" w:rsidP="5CE4BC31" w:rsidRDefault="5CE4BC31" w14:paraId="0E8D7AC2" w14:textId="70687D76">
      <w:pPr>
        <w:pStyle w:val="Normal"/>
        <w:jc w:val="left"/>
        <w:rPr>
          <w:rFonts w:ascii="Montserrat Light" w:hAnsi="Montserrat Light" w:eastAsia="Montserrat Light" w:cs="Montserrat Light"/>
          <w:color w:val="19173B"/>
        </w:rPr>
      </w:pPr>
    </w:p>
    <w:p w:rsidR="5CE4BC31" w:rsidP="5CE4BC31" w:rsidRDefault="5CE4BC31" w14:paraId="7A7FA0AA" w14:textId="12E0A34F">
      <w:pPr>
        <w:pStyle w:val="Normal"/>
        <w:jc w:val="left"/>
        <w:rPr>
          <w:rFonts w:ascii="Montserrat Light" w:hAnsi="Montserrat Light" w:eastAsia="Montserrat Light" w:cs="Montserrat Light"/>
          <w:color w:val="19173B"/>
          <w:sz w:val="22"/>
          <w:szCs w:val="22"/>
        </w:rPr>
      </w:pPr>
    </w:p>
    <w:p w:rsidR="2A103B2C" w:rsidP="5CE4BC31" w:rsidRDefault="2A103B2C" w14:paraId="00804F79" w14:textId="1C6F3582">
      <w:pPr>
        <w:pStyle w:val="Normal"/>
        <w:jc w:val="left"/>
        <w:rPr>
          <w:rFonts w:ascii="Montserrat Light" w:hAnsi="Montserrat Light" w:eastAsia="Montserrat Light" w:cs="Montserrat Light"/>
          <w:color w:val="19173B"/>
          <w:sz w:val="22"/>
          <w:szCs w:val="22"/>
        </w:rPr>
      </w:pPr>
      <w:r w:rsidRPr="5CE4BC31" w:rsidR="2A103B2C">
        <w:rPr>
          <w:rFonts w:ascii="Montserrat Light" w:hAnsi="Montserrat Light" w:eastAsia="Montserrat Light" w:cs="Montserrat Light"/>
          <w:color w:val="19173B"/>
          <w:sz w:val="22"/>
          <w:szCs w:val="22"/>
        </w:rPr>
        <w:t>Välkomna med er ansökan!</w:t>
      </w:r>
    </w:p>
    <w:p w:rsidR="1EF66559" w:rsidP="1EF66559" w:rsidRDefault="1EF66559" w14:paraId="5F1B798B" w14:textId="091E38C6">
      <w:pPr>
        <w:spacing w:line="276" w:lineRule="auto"/>
        <w:rPr>
          <w:color w:val="19173B"/>
          <w:sz w:val="22"/>
          <w:szCs w:val="22"/>
        </w:rPr>
      </w:pPr>
    </w:p>
    <w:p w:rsidR="1EF66559" w:rsidP="1EF66559" w:rsidRDefault="1EF66559" w14:paraId="536E229A" w14:textId="39BA8C6E">
      <w:pPr>
        <w:spacing w:line="276" w:lineRule="auto"/>
        <w:rPr>
          <w:color w:val="19173B"/>
          <w:sz w:val="22"/>
          <w:szCs w:val="22"/>
        </w:rPr>
      </w:pPr>
    </w:p>
    <w:p w:rsidR="1EF66559" w:rsidP="1EF66559" w:rsidRDefault="1EF66559" w14:paraId="56F8AEB7" w14:textId="12AE32A9">
      <w:pPr>
        <w:spacing w:line="276" w:lineRule="auto"/>
        <w:rPr>
          <w:color w:val="19173B"/>
          <w:sz w:val="22"/>
          <w:szCs w:val="22"/>
        </w:rPr>
      </w:pPr>
    </w:p>
    <w:p w:rsidR="1EF66559" w:rsidP="1EF66559" w:rsidRDefault="1EF66559" w14:paraId="4D6C32E8" w14:textId="1566F7BF">
      <w:pPr>
        <w:spacing w:line="276" w:lineRule="auto"/>
        <w:rPr>
          <w:color w:val="19173B"/>
          <w:sz w:val="22"/>
          <w:szCs w:val="22"/>
        </w:rPr>
      </w:pPr>
    </w:p>
    <w:p w:rsidR="1EF66559" w:rsidP="1EF66559" w:rsidRDefault="1EF66559" w14:paraId="5DCEDDEC" w14:textId="4890AC65">
      <w:pPr>
        <w:spacing w:line="276" w:lineRule="auto"/>
        <w:rPr>
          <w:color w:val="19173B"/>
          <w:sz w:val="22"/>
          <w:szCs w:val="22"/>
        </w:rPr>
      </w:pPr>
    </w:p>
    <w:p w:rsidR="1EF66559" w:rsidP="1EF66559" w:rsidRDefault="1EF66559" w14:paraId="24F18E3C" w14:textId="36AE0FED">
      <w:pPr>
        <w:spacing w:line="276" w:lineRule="auto"/>
        <w:rPr>
          <w:color w:val="19173B"/>
          <w:sz w:val="22"/>
          <w:szCs w:val="22"/>
        </w:rPr>
      </w:pPr>
    </w:p>
    <w:p w:rsidR="1EF66559" w:rsidP="1EF66559" w:rsidRDefault="1EF66559" w14:paraId="78AB40ED" w14:textId="31F94879">
      <w:pPr>
        <w:spacing w:line="276" w:lineRule="auto"/>
        <w:rPr>
          <w:color w:val="19173B"/>
          <w:sz w:val="22"/>
          <w:szCs w:val="22"/>
        </w:rPr>
      </w:pPr>
    </w:p>
    <w:p w:rsidR="1EF66559" w:rsidP="1EF66559" w:rsidRDefault="1EF66559" w14:paraId="3B5736DD" w14:textId="2541FF0A">
      <w:pPr>
        <w:spacing w:line="276" w:lineRule="auto"/>
        <w:rPr>
          <w:color w:val="19173B"/>
          <w:sz w:val="22"/>
          <w:szCs w:val="22"/>
        </w:rPr>
      </w:pPr>
    </w:p>
    <w:p w:rsidR="1EF66559" w:rsidP="1EF66559" w:rsidRDefault="1EF66559" w14:paraId="4E26605D" w14:textId="48BDA0B8">
      <w:pPr>
        <w:spacing w:line="276" w:lineRule="auto"/>
        <w:rPr>
          <w:color w:val="19173B"/>
          <w:sz w:val="22"/>
          <w:szCs w:val="22"/>
        </w:rPr>
      </w:pPr>
    </w:p>
    <w:p w:rsidR="1EF66559" w:rsidP="1EF66559" w:rsidRDefault="1EF66559" w14:paraId="2FFAC37E" w14:textId="5761161E">
      <w:pPr>
        <w:pStyle w:val="Normal"/>
        <w:spacing w:line="276" w:lineRule="auto"/>
        <w:rPr>
          <w:color w:val="19173B"/>
          <w:sz w:val="22"/>
          <w:szCs w:val="22"/>
        </w:rPr>
      </w:pPr>
    </w:p>
    <w:p w:rsidR="0FB43A7B" w:rsidP="0FB43A7B" w:rsidRDefault="0FB43A7B" w14:paraId="4B5A452D" w14:textId="2E423A5B">
      <w:pPr>
        <w:pStyle w:val="Normal"/>
        <w:spacing w:line="276" w:lineRule="auto"/>
        <w:rPr>
          <w:color w:val="19173B"/>
          <w:sz w:val="22"/>
          <w:szCs w:val="22"/>
        </w:rPr>
      </w:pPr>
    </w:p>
    <w:p w:rsidR="0FB43A7B" w:rsidP="0FB43A7B" w:rsidRDefault="0FB43A7B" w14:paraId="40CBB5A4" w14:textId="3C28FC11">
      <w:pPr>
        <w:pStyle w:val="Normal"/>
        <w:spacing w:line="276" w:lineRule="auto"/>
        <w:rPr>
          <w:color w:val="19173B"/>
          <w:sz w:val="22"/>
          <w:szCs w:val="22"/>
        </w:rPr>
      </w:pPr>
    </w:p>
    <w:p w:rsidR="1F61DBC1" w:rsidP="09F31D09" w:rsidRDefault="00982FC4" w14:paraId="0640374F" w14:textId="2347D004">
      <w:pPr>
        <w:pStyle w:val="hiq-p"/>
        <w:spacing w:before="0" w:beforeAutospacing="off" w:line="276" w:lineRule="auto"/>
        <w:rPr>
          <w:rFonts w:ascii="Montserrat Light" w:hAnsi="Montserrat Light" w:cs="Arial"/>
          <w:color w:val="19173B"/>
          <w:sz w:val="20"/>
          <w:szCs w:val="20"/>
        </w:rPr>
      </w:pPr>
      <w:r w:rsidRPr="09F31D09" w:rsidR="00982FC4">
        <w:rPr>
          <w:rFonts w:ascii="Montserrat Light" w:hAnsi="Montserrat Light" w:cs="Arial"/>
          <w:color w:val="19173B"/>
          <w:sz w:val="20"/>
          <w:szCs w:val="20"/>
        </w:rPr>
        <w:t>Kombinationen elitidrott och utbildning är en viktig grund i den svenska idrottsmodellen. Varje elitidrottare ska ges möjligheter att satsa helhjärtat på sin idrott, men lika viktigt är att kunna kombinera satsningen med en gymnasieutbildning. Studierna är anpassade för att kunna träna och lära elitidrott på dagtid. Till elevernas hjälp finns kompetenta lärare med spetskunskaper inom de specifika idrottsgrenarna.</w:t>
      </w:r>
    </w:p>
    <w:p w:rsidRPr="00497AAA" w:rsidR="00497AAA" w:rsidP="09F31D09" w:rsidRDefault="6717B372" w14:paraId="5505112B" w14:textId="58DA3038">
      <w:pPr>
        <w:pStyle w:val="hiq-p"/>
        <w:spacing w:before="0" w:beforeAutospacing="off" w:line="276" w:lineRule="auto"/>
        <w:rPr>
          <w:rFonts w:ascii="Montserrat Light" w:hAnsi="Montserrat Light" w:eastAsia="Montserrat" w:cs="Montserrat"/>
          <w:color w:val="19173B"/>
          <w:sz w:val="20"/>
          <w:szCs w:val="20"/>
        </w:rPr>
      </w:pPr>
      <w:r w:rsidRPr="09F31D09" w:rsidR="6717B372">
        <w:rPr>
          <w:rFonts w:ascii="Montserrat Light" w:hAnsi="Montserrat Light" w:eastAsia="Montserrat" w:cs="Montserrat"/>
          <w:color w:val="19173B"/>
          <w:sz w:val="20"/>
          <w:szCs w:val="20"/>
        </w:rPr>
        <w:t>Nationellt godkänd idrottsutbildning (NIU) är en utbildning där ämne</w:t>
      </w:r>
      <w:r w:rsidRPr="09F31D09" w:rsidR="00497AAA">
        <w:rPr>
          <w:rFonts w:ascii="Montserrat Light" w:hAnsi="Montserrat Light" w:eastAsia="Montserrat" w:cs="Montserrat"/>
          <w:color w:val="19173B"/>
          <w:sz w:val="20"/>
          <w:szCs w:val="20"/>
        </w:rPr>
        <w:t xml:space="preserve">na </w:t>
      </w:r>
      <w:r w:rsidRPr="09F31D09" w:rsidR="6717B372">
        <w:rPr>
          <w:rFonts w:ascii="Montserrat Light" w:hAnsi="Montserrat Light" w:eastAsia="Montserrat" w:cs="Montserrat"/>
          <w:color w:val="19173B"/>
          <w:sz w:val="20"/>
          <w:szCs w:val="20"/>
        </w:rPr>
        <w:t>specialidrott</w:t>
      </w:r>
      <w:r w:rsidRPr="09F31D09" w:rsidR="00497AAA">
        <w:rPr>
          <w:rFonts w:ascii="Montserrat Light" w:hAnsi="Montserrat Light" w:eastAsia="Montserrat" w:cs="Montserrat"/>
          <w:color w:val="19173B"/>
          <w:sz w:val="20"/>
          <w:szCs w:val="20"/>
        </w:rPr>
        <w:t xml:space="preserve"> samt tränings- och tävlingslära </w:t>
      </w:r>
      <w:r w:rsidRPr="09F31D09" w:rsidR="6717B372">
        <w:rPr>
          <w:rFonts w:ascii="Montserrat Light" w:hAnsi="Montserrat Light" w:eastAsia="Montserrat" w:cs="Montserrat"/>
          <w:color w:val="19173B"/>
          <w:sz w:val="20"/>
          <w:szCs w:val="20"/>
        </w:rPr>
        <w:t xml:space="preserve">ingår och får godkännas om den har en tydlig elitidrottskaraktär och det finns ett etablerat samarbete med ett SF som är relevant för utbildningen. Utbildningen skall tillstyrkas av Specialidrottsförbundet (SF) innan huvudmannen kan ansöka om tillstånd för utbildningen hos </w:t>
      </w:r>
      <w:r w:rsidRPr="09F31D09" w:rsidR="00497AAA">
        <w:rPr>
          <w:rFonts w:ascii="Montserrat Light" w:hAnsi="Montserrat Light" w:eastAsia="Montserrat" w:cs="Montserrat"/>
          <w:color w:val="19173B"/>
          <w:sz w:val="20"/>
          <w:szCs w:val="20"/>
        </w:rPr>
        <w:t>S</w:t>
      </w:r>
      <w:r w:rsidRPr="09F31D09" w:rsidR="6717B372">
        <w:rPr>
          <w:rFonts w:ascii="Montserrat Light" w:hAnsi="Montserrat Light" w:eastAsia="Montserrat" w:cs="Montserrat"/>
          <w:color w:val="19173B"/>
          <w:sz w:val="20"/>
          <w:szCs w:val="20"/>
        </w:rPr>
        <w:t>kolverket/</w:t>
      </w:r>
      <w:r w:rsidRPr="09F31D09" w:rsidR="00497AAA">
        <w:rPr>
          <w:rFonts w:ascii="Montserrat Light" w:hAnsi="Montserrat Light" w:eastAsia="Montserrat" w:cs="Montserrat"/>
          <w:color w:val="19173B"/>
          <w:sz w:val="20"/>
          <w:szCs w:val="20"/>
        </w:rPr>
        <w:t>S</w:t>
      </w:r>
      <w:r w:rsidRPr="09F31D09" w:rsidR="6717B372">
        <w:rPr>
          <w:rFonts w:ascii="Montserrat Light" w:hAnsi="Montserrat Light" w:eastAsia="Montserrat" w:cs="Montserrat"/>
          <w:color w:val="19173B"/>
          <w:sz w:val="20"/>
          <w:szCs w:val="20"/>
        </w:rPr>
        <w:t xml:space="preserve">kolinspektionen som beslutar om tillstånd. </w:t>
      </w:r>
    </w:p>
    <w:p w:rsidRPr="00497AAA" w:rsidR="6717B372" w:rsidP="09F31D09" w:rsidRDefault="6717B372" w14:paraId="3712E270" w14:textId="04EC475B">
      <w:pPr>
        <w:pStyle w:val="hiq-p"/>
        <w:spacing w:before="0" w:beforeAutospacing="off" w:line="276" w:lineRule="auto"/>
        <w:rPr>
          <w:rFonts w:ascii="Montserrat Light" w:hAnsi="Montserrat Light" w:eastAsia="Montserrat" w:cs="Montserrat"/>
          <w:color w:val="19173B"/>
          <w:sz w:val="20"/>
          <w:szCs w:val="20"/>
        </w:rPr>
      </w:pPr>
      <w:r w:rsidRPr="09F31D09" w:rsidR="6717B372">
        <w:rPr>
          <w:rFonts w:ascii="Montserrat Light" w:hAnsi="Montserrat Light" w:eastAsia="Montserrat" w:cs="Montserrat"/>
          <w:color w:val="19173B"/>
          <w:sz w:val="20"/>
          <w:szCs w:val="20"/>
        </w:rPr>
        <w:t>NIU-innebandygymnasier tillstyrks av S</w:t>
      </w:r>
      <w:r w:rsidRPr="09F31D09" w:rsidR="769B15D7">
        <w:rPr>
          <w:rFonts w:ascii="Montserrat Light" w:hAnsi="Montserrat Light" w:eastAsia="Montserrat" w:cs="Montserrat"/>
          <w:color w:val="19173B"/>
          <w:sz w:val="20"/>
          <w:szCs w:val="20"/>
        </w:rPr>
        <w:t>venska Innebandyförbundet (SIBF)</w:t>
      </w:r>
      <w:r w:rsidRPr="09F31D09" w:rsidR="6717B372">
        <w:rPr>
          <w:rFonts w:ascii="Montserrat Light" w:hAnsi="Montserrat Light" w:eastAsia="Montserrat" w:cs="Montserrat"/>
          <w:color w:val="19173B"/>
          <w:sz w:val="20"/>
          <w:szCs w:val="20"/>
        </w:rPr>
        <w:t xml:space="preserve">. Detta innebär att </w:t>
      </w:r>
      <w:r w:rsidRPr="09F31D09" w:rsidR="02EE3EEF">
        <w:rPr>
          <w:rFonts w:ascii="Montserrat Light" w:hAnsi="Montserrat Light" w:eastAsia="Montserrat" w:cs="Montserrat"/>
          <w:color w:val="19173B"/>
          <w:sz w:val="20"/>
          <w:szCs w:val="20"/>
        </w:rPr>
        <w:t>SIBF</w:t>
      </w:r>
      <w:r w:rsidRPr="09F31D09" w:rsidR="6717B372">
        <w:rPr>
          <w:rFonts w:ascii="Montserrat Light" w:hAnsi="Montserrat Light" w:eastAsia="Montserrat" w:cs="Montserrat"/>
          <w:color w:val="19173B"/>
          <w:sz w:val="20"/>
          <w:szCs w:val="20"/>
        </w:rPr>
        <w:t xml:space="preserve"> står som garant för den sportsliga kvaliteten. Dessutom följer S</w:t>
      </w:r>
      <w:r w:rsidRPr="09F31D09" w:rsidR="49BC9546">
        <w:rPr>
          <w:rFonts w:ascii="Montserrat Light" w:hAnsi="Montserrat Light" w:eastAsia="Montserrat" w:cs="Montserrat"/>
          <w:color w:val="19173B"/>
          <w:sz w:val="20"/>
          <w:szCs w:val="20"/>
        </w:rPr>
        <w:t xml:space="preserve">IBF </w:t>
      </w:r>
      <w:r w:rsidRPr="09F31D09" w:rsidR="6717B372">
        <w:rPr>
          <w:rFonts w:ascii="Montserrat Light" w:hAnsi="Montserrat Light" w:eastAsia="Montserrat" w:cs="Montserrat"/>
          <w:color w:val="19173B"/>
          <w:sz w:val="20"/>
          <w:szCs w:val="20"/>
        </w:rPr>
        <w:t xml:space="preserve">upp att anordnande huvudman uppfyller kraven på skolmässiga och sportsliga förhållanden så att goda möjligheter ges att kombinera </w:t>
      </w:r>
      <w:r w:rsidRPr="09F31D09" w:rsidR="57A28A27">
        <w:rPr>
          <w:rFonts w:ascii="Montserrat Light" w:hAnsi="Montserrat Light" w:eastAsia="Montserrat" w:cs="Montserrat"/>
          <w:color w:val="19173B"/>
          <w:sz w:val="20"/>
          <w:szCs w:val="20"/>
        </w:rPr>
        <w:t>innebandy</w:t>
      </w:r>
      <w:r w:rsidRPr="09F31D09" w:rsidR="0A7B7677">
        <w:rPr>
          <w:rFonts w:ascii="Montserrat Light" w:hAnsi="Montserrat Light" w:eastAsia="Montserrat" w:cs="Montserrat"/>
          <w:color w:val="19173B"/>
          <w:sz w:val="20"/>
          <w:szCs w:val="20"/>
        </w:rPr>
        <w:t>u</w:t>
      </w:r>
      <w:r w:rsidRPr="09F31D09" w:rsidR="57A28A27">
        <w:rPr>
          <w:rFonts w:ascii="Montserrat Light" w:hAnsi="Montserrat Light" w:eastAsia="Montserrat" w:cs="Montserrat"/>
          <w:color w:val="19173B"/>
          <w:sz w:val="20"/>
          <w:szCs w:val="20"/>
        </w:rPr>
        <w:t>tövande</w:t>
      </w:r>
      <w:r w:rsidRPr="09F31D09" w:rsidR="6A73A3FE">
        <w:rPr>
          <w:rFonts w:ascii="Montserrat Light" w:hAnsi="Montserrat Light" w:eastAsia="Montserrat" w:cs="Montserrat"/>
          <w:color w:val="19173B"/>
          <w:sz w:val="20"/>
          <w:szCs w:val="20"/>
        </w:rPr>
        <w:t>t</w:t>
      </w:r>
      <w:r w:rsidRPr="09F31D09" w:rsidR="6717B372">
        <w:rPr>
          <w:rFonts w:ascii="Montserrat Light" w:hAnsi="Montserrat Light" w:eastAsia="Montserrat" w:cs="Montserrat"/>
          <w:color w:val="19173B"/>
          <w:sz w:val="20"/>
          <w:szCs w:val="20"/>
        </w:rPr>
        <w:t xml:space="preserve"> och gymnasiestudier.</w:t>
      </w:r>
    </w:p>
    <w:p w:rsidRPr="000648E5" w:rsidR="00B45B62" w:rsidP="09F31D09" w:rsidRDefault="00B45B62" w14:paraId="2D48E936" w14:textId="1D0E62CC">
      <w:pPr>
        <w:spacing w:line="276" w:lineRule="auto"/>
        <w:rPr>
          <w:rFonts w:ascii="Montserrat Light" w:hAnsi="Montserrat Light" w:cs="Arial"/>
          <w:color w:val="19173B"/>
        </w:rPr>
      </w:pPr>
      <w:r w:rsidRPr="09F31D09" w:rsidR="00B45B62">
        <w:rPr>
          <w:rFonts w:ascii="Montserrat Light" w:hAnsi="Montserrat Light" w:cs="Arial"/>
          <w:color w:val="19173B"/>
        </w:rPr>
        <w:t>NIU-utbildningen sker på skoltid i ämne</w:t>
      </w:r>
      <w:r w:rsidRPr="09F31D09" w:rsidR="00497AAA">
        <w:rPr>
          <w:rFonts w:ascii="Montserrat Light" w:hAnsi="Montserrat Light" w:cs="Arial"/>
          <w:color w:val="19173B"/>
        </w:rPr>
        <w:t xml:space="preserve">na </w:t>
      </w:r>
      <w:r w:rsidRPr="09F31D09" w:rsidR="00B45B62">
        <w:rPr>
          <w:rFonts w:ascii="Montserrat Light" w:hAnsi="Montserrat Light" w:cs="Arial"/>
          <w:color w:val="19173B"/>
        </w:rPr>
        <w:t>specialidrott</w:t>
      </w:r>
      <w:r w:rsidRPr="09F31D09" w:rsidR="00497AAA">
        <w:rPr>
          <w:rFonts w:ascii="Montserrat Light" w:hAnsi="Montserrat Light" w:cs="Arial"/>
          <w:color w:val="19173B"/>
        </w:rPr>
        <w:t xml:space="preserve"> samt tränings- och tävlingslära</w:t>
      </w:r>
      <w:r w:rsidRPr="09F31D09" w:rsidR="00B45B62">
        <w:rPr>
          <w:rFonts w:ascii="Montserrat Light" w:hAnsi="Montserrat Light" w:cs="Arial"/>
          <w:color w:val="19173B"/>
        </w:rPr>
        <w:t xml:space="preserve"> </w:t>
      </w:r>
      <w:r w:rsidRPr="09F31D09" w:rsidR="00982FC4">
        <w:rPr>
          <w:rFonts w:ascii="Montserrat Light" w:hAnsi="Montserrat Light" w:cs="Arial"/>
          <w:color w:val="19173B"/>
        </w:rPr>
        <w:t>men</w:t>
      </w:r>
      <w:r w:rsidRPr="09F31D09" w:rsidR="00B45B62">
        <w:rPr>
          <w:rFonts w:ascii="Montserrat Light" w:hAnsi="Montserrat Light" w:cs="Arial"/>
          <w:color w:val="19173B"/>
        </w:rPr>
        <w:t xml:space="preserve"> elevens idrottande ska också bedrivas i en god, elitförberedande föreningsmiljö utanför skoltid. </w:t>
      </w:r>
    </w:p>
    <w:p w:rsidRPr="000648E5" w:rsidR="00C8455B" w:rsidP="09F31D09" w:rsidRDefault="00C8455B" w14:paraId="0EB63388" w14:textId="77777777">
      <w:pPr>
        <w:spacing w:line="276" w:lineRule="auto"/>
        <w:rPr>
          <w:rFonts w:ascii="Montserrat Light" w:hAnsi="Montserrat Light" w:cs="Arial"/>
          <w:color w:val="19173B"/>
        </w:rPr>
      </w:pPr>
    </w:p>
    <w:p w:rsidRPr="000648E5" w:rsidR="00C8455B" w:rsidP="09F31D09" w:rsidRDefault="00C8455B" w14:paraId="7C0B4857" w14:textId="43141FC6">
      <w:pPr>
        <w:spacing w:line="276" w:lineRule="auto"/>
        <w:rPr>
          <w:rFonts w:ascii="Montserrat Light" w:hAnsi="Montserrat Light" w:cs="Arial"/>
          <w:color w:val="19173B"/>
        </w:rPr>
      </w:pPr>
      <w:r w:rsidRPr="0FB43A7B" w:rsidR="00C8455B">
        <w:rPr>
          <w:rFonts w:ascii="Montserrat Light" w:hAnsi="Montserrat Light" w:cs="Arial"/>
          <w:color w:val="19173B"/>
        </w:rPr>
        <w:t xml:space="preserve">Mot bakgrund av det har Svenska innebandyförbundet tagit fram riktlinjer för tillstyrkan för att säkerställa ramar för NIU-verksamheterna. </w:t>
      </w:r>
    </w:p>
    <w:p w:rsidRPr="000648E5" w:rsidR="00A0174D" w:rsidP="09F31D09" w:rsidRDefault="00A0174D" w14:paraId="728613B1" w14:textId="77777777">
      <w:pPr>
        <w:pStyle w:val="paragraph"/>
        <w:spacing w:before="0" w:beforeAutospacing="off" w:after="0" w:afterAutospacing="off" w:line="276" w:lineRule="auto"/>
        <w:textAlignment w:val="baseline"/>
        <w:rPr>
          <w:rStyle w:val="eop"/>
          <w:rFonts w:ascii="Calibri" w:hAnsi="Calibri" w:cs="Calibri"/>
          <w:color w:val="19173B"/>
          <w:sz w:val="22"/>
          <w:szCs w:val="22"/>
        </w:rPr>
      </w:pPr>
      <w:r w:rsidRPr="1EF66559" w:rsidR="00A0174D">
        <w:rPr>
          <w:rStyle w:val="eop"/>
          <w:rFonts w:ascii="Calibri" w:hAnsi="Calibri" w:cs="Calibri"/>
          <w:color w:val="19173B"/>
          <w:sz w:val="22"/>
          <w:szCs w:val="22"/>
        </w:rPr>
        <w:t> </w:t>
      </w:r>
    </w:p>
    <w:p w:rsidR="1EF66559" w:rsidP="1EF66559" w:rsidRDefault="1EF66559" w14:paraId="45BD762B" w14:textId="233D95F5">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770259FA" w14:textId="3F62A944">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198DC0FB" w14:textId="5A774FB6">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51D21FA2" w14:textId="3E6916D7">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3090E8F6" w14:textId="4267CB9A">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68D127D7" w14:textId="2708C576">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5B00F347" w14:textId="0C50F63B">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2244B4B0" w14:textId="7EA41FE9">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10CB5F27" w14:textId="08DAEF0C">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252BD0F5" w14:textId="1A3E0E62">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310CCA2B" w14:textId="24872A98">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1DD57258" w14:textId="27F38A7B">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2CCB66F9" w14:textId="0FF69AA1">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21082030" w14:textId="5E434995">
      <w:pPr>
        <w:pStyle w:val="paragraph"/>
        <w:spacing w:before="0" w:beforeAutospacing="off" w:after="0" w:afterAutospacing="off" w:line="276" w:lineRule="auto"/>
        <w:rPr>
          <w:rStyle w:val="eop"/>
          <w:rFonts w:ascii="Calibri" w:hAnsi="Calibri" w:cs="Calibri"/>
          <w:color w:val="19173B"/>
          <w:sz w:val="22"/>
          <w:szCs w:val="22"/>
        </w:rPr>
      </w:pPr>
    </w:p>
    <w:p w:rsidR="1EF66559" w:rsidP="1EF66559" w:rsidRDefault="1EF66559" w14:paraId="5EB64942" w14:textId="581570B0">
      <w:pPr>
        <w:pStyle w:val="paragraph"/>
        <w:spacing w:before="0" w:beforeAutospacing="off" w:after="0" w:afterAutospacing="off" w:line="276" w:lineRule="auto"/>
        <w:rPr>
          <w:rStyle w:val="eop"/>
          <w:rFonts w:ascii="Calibri" w:hAnsi="Calibri" w:cs="Calibri"/>
          <w:color w:val="19173B"/>
          <w:sz w:val="22"/>
          <w:szCs w:val="22"/>
        </w:rPr>
      </w:pPr>
    </w:p>
    <w:p w:rsidR="5CE4BC31" w:rsidP="723E9485" w:rsidRDefault="5CE4BC31" w14:paraId="605DDE77" w14:textId="756579B0">
      <w:pPr>
        <w:pStyle w:val="Normal"/>
        <w:spacing w:before="0" w:beforeAutospacing="off" w:after="0" w:afterAutospacing="off" w:line="276" w:lineRule="auto"/>
        <w:rPr>
          <w:rStyle w:val="eop"/>
          <w:rFonts w:ascii="Calibri" w:hAnsi="Calibri" w:cs="Calibri"/>
          <w:color w:val="19173B"/>
          <w:sz w:val="22"/>
          <w:szCs w:val="22"/>
        </w:rPr>
      </w:pPr>
    </w:p>
    <w:p w:rsidRPr="000648E5" w:rsidR="00C040F7" w:rsidP="5CE4BC31" w:rsidRDefault="00C040F7" w14:paraId="7F24BED4" w14:textId="5BAFD8C5">
      <w:pPr>
        <w:pStyle w:val="Normal"/>
        <w:spacing w:before="0" w:beforeAutospacing="off" w:after="0" w:afterAutospacing="off" w:line="276" w:lineRule="auto"/>
        <w:rPr>
          <w:rFonts w:ascii="Montserrat SemiBold" w:hAnsi="Montserrat SemiBold"/>
          <w:color w:val="19173B"/>
          <w:sz w:val="22"/>
          <w:szCs w:val="22"/>
        </w:rPr>
      </w:pPr>
      <w:r w:rsidRPr="5CE4BC31" w:rsidR="00C040F7">
        <w:rPr>
          <w:rFonts w:ascii="Montserrat SemiBold" w:hAnsi="Montserrat SemiBold"/>
          <w:color w:val="19173B"/>
          <w:sz w:val="22"/>
          <w:szCs w:val="22"/>
        </w:rPr>
        <w:t>Idrottsvänlig skola</w:t>
      </w:r>
    </w:p>
    <w:p w:rsidRPr="000648E5" w:rsidR="005A7C7E" w:rsidP="09F31D09" w:rsidRDefault="00F542CB" w14:paraId="785D1952" w14:textId="28806DD1">
      <w:pPr>
        <w:pStyle w:val="paragraph"/>
        <w:spacing w:before="0" w:beforeAutospacing="off" w:after="0" w:afterAutospacing="off" w:line="276" w:lineRule="auto"/>
        <w:textAlignment w:val="baseline"/>
        <w:rPr>
          <w:rStyle w:val="eop"/>
          <w:rFonts w:ascii="Montserrat Light" w:hAnsi="Montserrat Light" w:cs="Calibri"/>
          <w:color w:val="19173B"/>
          <w:sz w:val="20"/>
          <w:szCs w:val="20"/>
        </w:rPr>
      </w:pPr>
      <w:r w:rsidRPr="09F31D09" w:rsidR="00F542CB">
        <w:rPr>
          <w:rStyle w:val="normaltextrun"/>
          <w:rFonts w:ascii="Montserrat Light" w:hAnsi="Montserrat Light" w:cs="Calibri"/>
          <w:color w:val="19173B"/>
          <w:sz w:val="20"/>
          <w:szCs w:val="20"/>
          <w:bdr w:val="none" w:color="auto" w:sz="0" w:space="0" w:frame="1"/>
        </w:rPr>
        <w:t>En idrottsvänlig skola är en miljö som underlättar för elever som vill kombinera sin elitidrottssatsning med gymnasiestudier. Detta ställer krav på förståelse för individens situation och mål. För optimal elitidrottsutveckling är det viktigt med god planering och schemaläggning av praktik, teori och återhämtning.</w:t>
      </w:r>
    </w:p>
    <w:p w:rsidRPr="000648E5" w:rsidR="005A7C7E" w:rsidP="09F31D09" w:rsidRDefault="00AF61E6" w14:paraId="01A731EE" w14:textId="665ECF38">
      <w:pPr>
        <w:pStyle w:val="paragraph"/>
        <w:spacing w:before="0" w:beforeAutospacing="off" w:after="0" w:afterAutospacing="off" w:line="276" w:lineRule="auto"/>
        <w:textAlignment w:val="baseline"/>
        <w:rPr>
          <w:rStyle w:val="eop"/>
          <w:rFonts w:ascii="Montserrat Light" w:hAnsi="Montserrat Light" w:cs="Calibri"/>
          <w:color w:val="19173B"/>
          <w:sz w:val="20"/>
          <w:szCs w:val="20"/>
          <w:shd w:val="clear" w:color="auto" w:fill="FFFFFF"/>
        </w:rPr>
      </w:pPr>
      <w:r w:rsidRPr="09F31D09" w:rsidR="00AF61E6">
        <w:rPr>
          <w:rStyle w:val="normaltextrun"/>
          <w:rFonts w:ascii="Montserrat Light" w:hAnsi="Montserrat Light" w:cs="Calibri"/>
          <w:color w:val="19173B"/>
          <w:sz w:val="20"/>
          <w:szCs w:val="20"/>
          <w:shd w:val="clear" w:color="auto" w:fill="FFFFFF"/>
        </w:rPr>
        <w:t>För att eleven ska kunna satsa på både skolan och idrotten är det viktigt att det finns möjlighet för eleven att välja på flera olika program på gymnasieskolan. </w:t>
      </w:r>
      <w:r w:rsidRPr="09F31D09" w:rsidR="00AF61E6">
        <w:rPr>
          <w:rStyle w:val="eop"/>
          <w:rFonts w:ascii="Montserrat Light" w:hAnsi="Montserrat Light" w:cs="Calibri"/>
          <w:color w:val="19173B"/>
          <w:sz w:val="20"/>
          <w:szCs w:val="20"/>
          <w:shd w:val="clear" w:color="auto" w:fill="FFFFFF"/>
        </w:rPr>
        <w:t> </w:t>
      </w:r>
    </w:p>
    <w:p w:rsidRPr="000648E5" w:rsidR="001C2E6C" w:rsidP="09F31D09" w:rsidRDefault="001C2E6C" w14:paraId="6BA22414" w14:textId="77777777">
      <w:pPr>
        <w:spacing w:line="276" w:lineRule="auto"/>
        <w:rPr>
          <w:color w:val="19173B"/>
        </w:rPr>
      </w:pPr>
    </w:p>
    <w:p w:rsidRPr="000648E5" w:rsidR="00C8455B" w:rsidP="09F31D09" w:rsidRDefault="00C8455B" w14:paraId="7405BB78" w14:textId="114612C6">
      <w:pPr>
        <w:spacing w:line="276" w:lineRule="auto"/>
        <w:rPr>
          <w:rFonts w:ascii="Montserrat SemiBold" w:hAnsi="Montserrat SemiBold"/>
          <w:color w:val="19173B"/>
          <w:sz w:val="22"/>
          <w:szCs w:val="22"/>
        </w:rPr>
      </w:pPr>
      <w:r w:rsidRPr="09F31D09" w:rsidR="00C8455B">
        <w:rPr>
          <w:rFonts w:ascii="Montserrat SemiBold" w:hAnsi="Montserrat SemiBold"/>
          <w:color w:val="19173B"/>
          <w:sz w:val="22"/>
          <w:szCs w:val="22"/>
        </w:rPr>
        <w:t xml:space="preserve">Anställningsform </w:t>
      </w:r>
      <w:r w:rsidRPr="09F31D09" w:rsidR="00A36833">
        <w:rPr>
          <w:rFonts w:ascii="Montserrat SemiBold" w:hAnsi="Montserrat SemiBold"/>
          <w:color w:val="19173B"/>
          <w:sz w:val="22"/>
          <w:szCs w:val="22"/>
        </w:rPr>
        <w:t>och kompetenskrav</w:t>
      </w:r>
    </w:p>
    <w:p w:rsidR="00C8455B" w:rsidP="09F31D09" w:rsidRDefault="00497AAA" w14:paraId="4BEEAC41" w14:textId="7CF283DF">
      <w:pPr>
        <w:spacing w:line="276" w:lineRule="auto"/>
        <w:rPr>
          <w:rFonts w:ascii="Montserrat Light" w:hAnsi="Montserrat Light"/>
          <w:color w:val="19173B"/>
        </w:rPr>
      </w:pPr>
      <w:r w:rsidRPr="09F31D09" w:rsidR="00497AAA">
        <w:rPr>
          <w:rFonts w:ascii="Montserrat Light" w:hAnsi="Montserrat Light"/>
          <w:color w:val="19173B"/>
        </w:rPr>
        <w:t xml:space="preserve">Lärare/instruktörer inom NIU-verksamheten </w:t>
      </w:r>
      <w:r w:rsidRPr="09F31D09" w:rsidR="00C8455B">
        <w:rPr>
          <w:rFonts w:ascii="Montserrat Light" w:hAnsi="Montserrat Light"/>
          <w:color w:val="19173B"/>
        </w:rPr>
        <w:t>ska vara anställda av huvudmannen</w:t>
      </w:r>
      <w:r w:rsidRPr="09F31D09" w:rsidR="00497AAA">
        <w:rPr>
          <w:rFonts w:ascii="Montserrat Light" w:hAnsi="Montserrat Light"/>
          <w:color w:val="19173B"/>
        </w:rPr>
        <w:t xml:space="preserve">. </w:t>
      </w:r>
      <w:r w:rsidRPr="09F31D09" w:rsidR="00C8455B">
        <w:rPr>
          <w:rFonts w:ascii="Montserrat Light" w:hAnsi="Montserrat Light"/>
          <w:color w:val="19173B"/>
        </w:rPr>
        <w:t xml:space="preserve">Detta för att kunna garantera kvalitetssäkring av verksamheten genom att ha arbetsgivaransvar och därmed uppfylls </w:t>
      </w:r>
      <w:r w:rsidRPr="09F31D09" w:rsidR="00C8455B">
        <w:rPr>
          <w:rFonts w:ascii="Montserrat Light" w:hAnsi="Montserrat Light"/>
          <w:color w:val="19173B"/>
        </w:rPr>
        <w:t>SIBF:s</w:t>
      </w:r>
      <w:r w:rsidRPr="09F31D09" w:rsidR="00C8455B">
        <w:rPr>
          <w:rFonts w:ascii="Montserrat Light" w:hAnsi="Montserrat Light"/>
          <w:color w:val="19173B"/>
        </w:rPr>
        <w:t xml:space="preserve"> nedan formulerade krav och förväntningar. </w:t>
      </w:r>
    </w:p>
    <w:p w:rsidR="00C8455B" w:rsidP="09F31D09" w:rsidRDefault="00497AAA" w14:paraId="0E7C890F" w14:textId="2EAD7318">
      <w:pPr>
        <w:spacing w:line="276" w:lineRule="auto"/>
        <w:rPr>
          <w:rFonts w:ascii="Montserrat Light" w:hAnsi="Montserrat Light"/>
          <w:color w:val="19173B"/>
        </w:rPr>
      </w:pPr>
    </w:p>
    <w:p w:rsidR="00C8455B" w:rsidP="09F31D09" w:rsidRDefault="00497AAA" w14:paraId="0E7F75DF" w14:textId="58D8C3D2">
      <w:pPr>
        <w:spacing w:line="276" w:lineRule="auto"/>
        <w:rPr>
          <w:rFonts w:ascii="Montserrat Light" w:hAnsi="Montserrat Light"/>
          <w:color w:val="19173B"/>
        </w:rPr>
      </w:pPr>
      <w:r w:rsidRPr="09F31D09" w:rsidR="00497AAA">
        <w:rPr>
          <w:rFonts w:ascii="Montserrat Light" w:hAnsi="Montserrat Light"/>
          <w:color w:val="19173B"/>
        </w:rPr>
        <w:t>Läraren/instruktören</w:t>
      </w:r>
      <w:r w:rsidRPr="09F31D09" w:rsidR="00C8455B">
        <w:rPr>
          <w:rFonts w:ascii="Montserrat Light" w:hAnsi="Montserrat Light"/>
          <w:color w:val="19173B"/>
        </w:rPr>
        <w:t xml:space="preserve"> planerar, leder och genomför lektioner i ämne</w:t>
      </w:r>
      <w:r w:rsidRPr="09F31D09" w:rsidR="00497AAA">
        <w:rPr>
          <w:rFonts w:ascii="Montserrat Light" w:hAnsi="Montserrat Light"/>
          <w:color w:val="19173B"/>
        </w:rPr>
        <w:t xml:space="preserve">na </w:t>
      </w:r>
      <w:r w:rsidRPr="09F31D09" w:rsidR="000648E5">
        <w:rPr>
          <w:rFonts w:ascii="Montserrat Light" w:hAnsi="Montserrat Light"/>
          <w:color w:val="19173B"/>
        </w:rPr>
        <w:t>specialidrott</w:t>
      </w:r>
      <w:r w:rsidRPr="09F31D09" w:rsidR="00497AAA">
        <w:rPr>
          <w:rFonts w:ascii="Montserrat Light" w:hAnsi="Montserrat Light"/>
          <w:color w:val="19173B"/>
        </w:rPr>
        <w:t xml:space="preserve"> samt tränings- och </w:t>
      </w:r>
      <w:r w:rsidRPr="09F31D09" w:rsidR="00497AAA">
        <w:rPr>
          <w:rFonts w:ascii="Montserrat Light" w:hAnsi="Montserrat Light"/>
          <w:color w:val="19173B"/>
        </w:rPr>
        <w:t>tävlingslära</w:t>
      </w:r>
      <w:r w:rsidRPr="09F31D09" w:rsidR="00C8455B">
        <w:rPr>
          <w:rFonts w:ascii="Montserrat Light" w:hAnsi="Montserrat Light"/>
          <w:color w:val="19173B"/>
        </w:rPr>
        <w:t>.</w:t>
      </w:r>
      <w:r w:rsidRPr="09F31D09" w:rsidR="00B25B61">
        <w:rPr>
          <w:rFonts w:ascii="Montserrat Light" w:hAnsi="Montserrat Light"/>
          <w:color w:val="19173B"/>
        </w:rPr>
        <w:t xml:space="preserve"> </w:t>
      </w:r>
      <w:r w:rsidRPr="09F31D09" w:rsidR="00E41E17">
        <w:rPr>
          <w:rFonts w:ascii="Montserrat Light" w:hAnsi="Montserrat Light"/>
          <w:color w:val="19173B"/>
        </w:rPr>
        <w:t xml:space="preserve">Dessa ämnen får således inte läggas ut på entreprenad utan förutsätter att läraren/instruktören ska inneha </w:t>
      </w:r>
      <w:r w:rsidRPr="09F31D09" w:rsidR="00C8455B">
        <w:rPr>
          <w:rFonts w:ascii="Montserrat Light" w:hAnsi="Montserrat Light"/>
          <w:color w:val="19173B"/>
        </w:rPr>
        <w:t xml:space="preserve">en visstid- eller tillsvidareanställning av huvudmannen. </w:t>
      </w:r>
    </w:p>
    <w:p w:rsidR="00A36833" w:rsidP="09F31D09" w:rsidRDefault="00A36833" w14:paraId="0C3C41A6" w14:textId="3B1A5694">
      <w:pPr>
        <w:pStyle w:val="Normal"/>
        <w:spacing w:line="276" w:lineRule="auto"/>
        <w:rPr>
          <w:rFonts w:ascii="Montserrat Light" w:hAnsi="Montserrat Light"/>
          <w:color w:val="19173B"/>
        </w:rPr>
      </w:pPr>
      <w:r w:rsidRPr="09F31D09" w:rsidR="00A36833">
        <w:rPr>
          <w:rFonts w:ascii="Montserrat Light" w:hAnsi="Montserrat Light"/>
          <w:color w:val="19173B"/>
        </w:rPr>
        <w:t xml:space="preserve">Om instruktörer plockas in för specialistkompetens tillfälligt inom området innebandy ska dessa inneha minst Svart utbildning nivå 1. </w:t>
      </w:r>
    </w:p>
    <w:p w:rsidR="00A36833" w:rsidP="0FB43A7B" w:rsidRDefault="00A36833" w14:paraId="69EECC86" w14:textId="74BA0666">
      <w:pPr>
        <w:pStyle w:val="Normal"/>
        <w:spacing w:line="276" w:lineRule="auto"/>
        <w:rPr>
          <w:rFonts w:ascii="Montserrat Light" w:hAnsi="Montserrat Light"/>
          <w:color w:val="19173B"/>
          <w:sz w:val="24"/>
          <w:szCs w:val="24"/>
        </w:rPr>
      </w:pPr>
      <w:r w:rsidRPr="0FB43A7B" w:rsidR="2BDC0E66">
        <w:rPr>
          <w:rFonts w:ascii="Montserrat Light" w:hAnsi="Montserrat Light"/>
          <w:color w:val="19173B"/>
        </w:rPr>
        <w:t>Saknas möjlighet att tillgodose Svart utbildning nivå 1 ska huvudmannen ta kontakt med SIBF för att upprätta en särskild kompetensutvecklingsplan. Detta gäller såväl anställda lärare samt instruktörer som plockas in tillfälligt.</w:t>
      </w:r>
    </w:p>
    <w:p w:rsidR="00A36833" w:rsidP="09F31D09" w:rsidRDefault="00A36833" w14:paraId="10D8D84D" w14:textId="77777777">
      <w:pPr>
        <w:spacing w:line="276" w:lineRule="auto"/>
        <w:rPr>
          <w:rFonts w:ascii="Montserrat Light" w:hAnsi="Montserrat Light"/>
          <w:color w:val="19173B"/>
        </w:rPr>
      </w:pPr>
    </w:p>
    <w:p w:rsidRPr="000648E5" w:rsidR="00A36833" w:rsidP="09F31D09" w:rsidRDefault="00A36833" w14:paraId="3B16C263" w14:textId="77777777">
      <w:pPr>
        <w:spacing w:line="276" w:lineRule="auto"/>
        <w:rPr>
          <w:rFonts w:ascii="Montserrat Light" w:hAnsi="Montserrat Light"/>
          <w:color w:val="19173B"/>
        </w:rPr>
      </w:pPr>
      <w:r w:rsidRPr="09F31D09" w:rsidR="00A36833">
        <w:rPr>
          <w:rFonts w:ascii="Montserrat Light" w:hAnsi="Montserrat Light"/>
          <w:color w:val="19173B"/>
        </w:rPr>
        <w:t>Varje lärare</w:t>
      </w:r>
      <w:r w:rsidRPr="09F31D09" w:rsidR="00A36833">
        <w:rPr>
          <w:rFonts w:ascii="Montserrat Light" w:hAnsi="Montserrat Light"/>
          <w:color w:val="19173B"/>
        </w:rPr>
        <w:t xml:space="preserve">/instruktör </w:t>
      </w:r>
      <w:r w:rsidRPr="09F31D09" w:rsidR="00A36833">
        <w:rPr>
          <w:rFonts w:ascii="Montserrat Light" w:hAnsi="Montserrat Light"/>
          <w:color w:val="19173B"/>
        </w:rPr>
        <w:t xml:space="preserve">ska även ha utrymme i sin tjänst för kompetensutveckling. I detta ingår två årliga, obligatoriska utbildningstillfällen i </w:t>
      </w:r>
      <w:r w:rsidRPr="09F31D09" w:rsidR="00A36833">
        <w:rPr>
          <w:rFonts w:ascii="Montserrat Light" w:hAnsi="Montserrat Light"/>
          <w:color w:val="19173B"/>
        </w:rPr>
        <w:t>SIBF:s</w:t>
      </w:r>
      <w:r w:rsidRPr="09F31D09" w:rsidR="00A36833">
        <w:rPr>
          <w:rFonts w:ascii="Montserrat Light" w:hAnsi="Montserrat Light"/>
          <w:color w:val="19173B"/>
        </w:rPr>
        <w:t xml:space="preserve"> regi för innebandyspecifik fortbildning. </w:t>
      </w:r>
    </w:p>
    <w:p w:rsidRPr="000648E5" w:rsidR="00084F84" w:rsidP="09F31D09" w:rsidRDefault="00084F84" w14:paraId="0F928373" w14:textId="77777777">
      <w:pPr>
        <w:spacing w:line="276" w:lineRule="auto"/>
        <w:rPr>
          <w:rFonts w:ascii="Montserrat SemiBold" w:hAnsi="Montserrat SemiBold"/>
          <w:color w:val="19173B"/>
          <w:sz w:val="22"/>
          <w:szCs w:val="22"/>
        </w:rPr>
      </w:pPr>
    </w:p>
    <w:p w:rsidRPr="000648E5" w:rsidR="00084F84" w:rsidP="09F31D09" w:rsidRDefault="00084F84" w14:paraId="01C434F4" w14:textId="61F8599B">
      <w:pPr>
        <w:spacing w:line="276" w:lineRule="auto"/>
        <w:rPr>
          <w:rFonts w:ascii="Montserrat SemiBold" w:hAnsi="Montserrat SemiBold"/>
          <w:color w:val="19173B"/>
          <w:sz w:val="22"/>
          <w:szCs w:val="22"/>
        </w:rPr>
      </w:pPr>
      <w:r w:rsidRPr="09F31D09" w:rsidR="00084F84">
        <w:rPr>
          <w:rFonts w:ascii="Montserrat SemiBold" w:hAnsi="Montserrat SemiBold"/>
          <w:color w:val="19173B"/>
          <w:sz w:val="22"/>
          <w:szCs w:val="22"/>
        </w:rPr>
        <w:t>Samverkan NIU och föreningar</w:t>
      </w:r>
    </w:p>
    <w:p w:rsidR="00A36833" w:rsidP="09F31D09" w:rsidRDefault="00E41E17" w14:paraId="6547C530" w14:textId="77777777">
      <w:pPr>
        <w:pStyle w:val="paragraph"/>
        <w:spacing w:before="0" w:beforeAutospacing="off" w:after="0" w:afterAutospacing="off" w:line="276" w:lineRule="auto"/>
        <w:textAlignment w:val="baseline"/>
        <w:rPr>
          <w:rFonts w:ascii="Montserrat Light" w:hAnsi="Montserrat Light" w:cs="Arial"/>
          <w:color w:val="19173B"/>
          <w:sz w:val="20"/>
          <w:szCs w:val="20"/>
        </w:rPr>
      </w:pPr>
      <w:r w:rsidRPr="09F31D09" w:rsidR="00E41E17">
        <w:rPr>
          <w:rFonts w:ascii="Montserrat Light" w:hAnsi="Montserrat Light" w:cs="Arial"/>
          <w:color w:val="19173B"/>
          <w:sz w:val="20"/>
          <w:szCs w:val="20"/>
        </w:rPr>
        <w:t xml:space="preserve">Ämnena </w:t>
      </w:r>
      <w:r w:rsidRPr="09F31D09" w:rsidR="00084F84">
        <w:rPr>
          <w:rFonts w:ascii="Montserrat Light" w:hAnsi="Montserrat Light" w:cs="Arial"/>
          <w:color w:val="19173B"/>
          <w:sz w:val="20"/>
          <w:szCs w:val="20"/>
        </w:rPr>
        <w:t xml:space="preserve">specialidrott </w:t>
      </w:r>
      <w:r w:rsidRPr="09F31D09" w:rsidR="00E41E17">
        <w:rPr>
          <w:rFonts w:ascii="Montserrat Light" w:hAnsi="Montserrat Light" w:cs="Arial"/>
          <w:color w:val="19173B"/>
          <w:sz w:val="20"/>
          <w:szCs w:val="20"/>
        </w:rPr>
        <w:t>samt tränings- och tävlingslära sker på schemalagd skoltid. M</w:t>
      </w:r>
      <w:r w:rsidRPr="09F31D09" w:rsidR="00084F84">
        <w:rPr>
          <w:rFonts w:ascii="Montserrat Light" w:hAnsi="Montserrat Light" w:cs="Arial"/>
          <w:color w:val="19173B"/>
          <w:sz w:val="20"/>
          <w:szCs w:val="20"/>
        </w:rPr>
        <w:t>en elevens idrottande ska också bedrivas i en god, elitförberedande föreningsmiljö utanför skoltid. Ett samarbete mellan skola och föreningar är således avgörande för elevernas utveckling</w:t>
      </w:r>
      <w:r w:rsidRPr="09F31D09" w:rsidR="00AF16B7">
        <w:rPr>
          <w:rFonts w:ascii="Montserrat Light" w:hAnsi="Montserrat Light" w:cs="Arial"/>
          <w:color w:val="19173B"/>
          <w:sz w:val="22"/>
          <w:szCs w:val="22"/>
        </w:rPr>
        <w:t xml:space="preserve">. </w:t>
      </w:r>
      <w:r w:rsidRPr="09F31D09" w:rsidR="00044607">
        <w:rPr>
          <w:rFonts w:ascii="Montserrat Light" w:hAnsi="Montserrat Light" w:cs="Arial"/>
          <w:color w:val="19173B"/>
          <w:sz w:val="20"/>
          <w:szCs w:val="20"/>
        </w:rPr>
        <w:t>I detta samarbete</w:t>
      </w:r>
      <w:r w:rsidRPr="09F31D09" w:rsidR="006B32ED">
        <w:rPr>
          <w:rFonts w:ascii="Montserrat Light" w:hAnsi="Montserrat Light" w:cs="Arial"/>
          <w:color w:val="19173B"/>
          <w:sz w:val="20"/>
          <w:szCs w:val="20"/>
        </w:rPr>
        <w:t xml:space="preserve"> bör </w:t>
      </w:r>
      <w:r w:rsidRPr="09F31D09" w:rsidR="00F97185">
        <w:rPr>
          <w:rFonts w:ascii="Montserrat Light" w:hAnsi="Montserrat Light" w:cs="Arial"/>
          <w:color w:val="19173B"/>
          <w:sz w:val="20"/>
          <w:szCs w:val="20"/>
        </w:rPr>
        <w:t xml:space="preserve">elevernas totala tränings- och tävlingsbelastning vägas in. </w:t>
      </w:r>
      <w:r w:rsidRPr="09F31D09" w:rsidR="006B32ED">
        <w:rPr>
          <w:rFonts w:ascii="Montserrat Light" w:hAnsi="Montserrat Light" w:cs="Arial"/>
          <w:color w:val="19173B"/>
          <w:sz w:val="20"/>
          <w:szCs w:val="20"/>
        </w:rPr>
        <w:t>Om möjlig</w:t>
      </w:r>
      <w:r w:rsidRPr="09F31D09" w:rsidR="63568FAA">
        <w:rPr>
          <w:rFonts w:ascii="Montserrat Light" w:hAnsi="Montserrat Light" w:cs="Arial"/>
          <w:color w:val="19173B"/>
          <w:sz w:val="20"/>
          <w:szCs w:val="20"/>
        </w:rPr>
        <w:t>t</w:t>
      </w:r>
      <w:r w:rsidRPr="09F31D09" w:rsidR="006B32ED">
        <w:rPr>
          <w:rFonts w:ascii="Montserrat Light" w:hAnsi="Montserrat Light" w:cs="Arial"/>
          <w:color w:val="19173B"/>
          <w:sz w:val="20"/>
          <w:szCs w:val="20"/>
        </w:rPr>
        <w:t xml:space="preserve"> bör e</w:t>
      </w:r>
      <w:r w:rsidRPr="09F31D09" w:rsidR="00F97185">
        <w:rPr>
          <w:rFonts w:ascii="Montserrat Light" w:hAnsi="Montserrat Light" w:cs="Arial"/>
          <w:color w:val="19173B"/>
          <w:sz w:val="20"/>
          <w:szCs w:val="20"/>
        </w:rPr>
        <w:t xml:space="preserve">leverna </w:t>
      </w:r>
      <w:r w:rsidRPr="09F31D09" w:rsidR="00D95E67">
        <w:rPr>
          <w:rFonts w:ascii="Montserrat Light" w:hAnsi="Montserrat Light" w:cs="Arial"/>
          <w:color w:val="19173B"/>
          <w:sz w:val="20"/>
          <w:szCs w:val="20"/>
        </w:rPr>
        <w:t xml:space="preserve">även </w:t>
      </w:r>
      <w:r w:rsidRPr="09F31D09" w:rsidR="00F97185">
        <w:rPr>
          <w:rFonts w:ascii="Montserrat Light" w:hAnsi="Montserrat Light" w:cs="Arial"/>
          <w:color w:val="19173B"/>
          <w:sz w:val="20"/>
          <w:szCs w:val="20"/>
        </w:rPr>
        <w:t>ges t</w:t>
      </w:r>
      <w:r w:rsidRPr="09F31D09" w:rsidR="001A25B5">
        <w:rPr>
          <w:rFonts w:ascii="Montserrat Light" w:hAnsi="Montserrat Light" w:cs="Arial"/>
          <w:color w:val="19173B"/>
          <w:sz w:val="20"/>
          <w:szCs w:val="20"/>
        </w:rPr>
        <w:t xml:space="preserve">id till </w:t>
      </w:r>
      <w:r w:rsidRPr="09F31D09" w:rsidR="00F97185">
        <w:rPr>
          <w:rFonts w:ascii="Montserrat Light" w:hAnsi="Montserrat Light" w:cs="Arial"/>
          <w:color w:val="19173B"/>
          <w:sz w:val="20"/>
          <w:szCs w:val="20"/>
        </w:rPr>
        <w:t>återhämtning inför eftermiddags/kvällsträning</w:t>
      </w:r>
      <w:r w:rsidRPr="09F31D09" w:rsidR="001A25B5">
        <w:rPr>
          <w:rFonts w:ascii="Montserrat Light" w:hAnsi="Montserrat Light" w:cs="Arial"/>
          <w:color w:val="19173B"/>
          <w:sz w:val="20"/>
          <w:szCs w:val="20"/>
        </w:rPr>
        <w:t>.</w:t>
      </w:r>
      <w:r w:rsidRPr="09F31D09" w:rsidR="00D95E67">
        <w:rPr>
          <w:rFonts w:ascii="Montserrat Light" w:hAnsi="Montserrat Light" w:cs="Arial"/>
          <w:color w:val="19173B"/>
          <w:sz w:val="20"/>
          <w:szCs w:val="20"/>
        </w:rPr>
        <w:t xml:space="preserve"> </w:t>
      </w:r>
    </w:p>
    <w:p w:rsidR="00A36833" w:rsidP="09F31D09" w:rsidRDefault="00A36833" w14:paraId="6BD1332A" w14:textId="77777777">
      <w:pPr>
        <w:pStyle w:val="paragraph"/>
        <w:spacing w:before="0" w:beforeAutospacing="off" w:after="0" w:afterAutospacing="off" w:line="276" w:lineRule="auto"/>
        <w:textAlignment w:val="baseline"/>
        <w:rPr>
          <w:rFonts w:ascii="Montserrat Light" w:hAnsi="Montserrat Light" w:cs="Arial"/>
          <w:color w:val="19173B"/>
          <w:sz w:val="20"/>
          <w:szCs w:val="20"/>
        </w:rPr>
      </w:pPr>
    </w:p>
    <w:p w:rsidRPr="000648E5" w:rsidR="00084F84" w:rsidP="09F31D09" w:rsidRDefault="00D95E67" w14:paraId="307AA184" w14:textId="5C7CF899">
      <w:pPr>
        <w:pStyle w:val="paragraph"/>
        <w:spacing w:before="0" w:beforeAutospacing="off" w:after="0" w:afterAutospacing="off" w:line="276" w:lineRule="auto"/>
        <w:textAlignment w:val="baseline"/>
        <w:rPr>
          <w:rFonts w:ascii="Montserrat Light" w:hAnsi="Montserrat Light" w:cs="Calibri"/>
          <w:color w:val="19173B"/>
          <w:sz w:val="20"/>
          <w:szCs w:val="20"/>
          <w:shd w:val="clear" w:color="auto" w:fill="FFFFFF"/>
        </w:rPr>
      </w:pPr>
      <w:r w:rsidRPr="09F31D09" w:rsidR="00D95E67">
        <w:rPr>
          <w:rFonts w:ascii="Montserrat Light" w:hAnsi="Montserrat Light" w:cs="Arial"/>
          <w:color w:val="19173B"/>
          <w:sz w:val="20"/>
          <w:szCs w:val="20"/>
        </w:rPr>
        <w:t xml:space="preserve">Huvudmännen har ansvar för att se till att </w:t>
      </w:r>
      <w:r w:rsidRPr="09F31D09" w:rsidR="00A36833">
        <w:rPr>
          <w:rFonts w:ascii="Montserrat Light" w:hAnsi="Montserrat Light" w:cs="Arial"/>
          <w:color w:val="19173B"/>
          <w:sz w:val="20"/>
          <w:szCs w:val="20"/>
        </w:rPr>
        <w:t>lärare/</w:t>
      </w:r>
      <w:r w:rsidRPr="09F31D09" w:rsidR="00D95E67">
        <w:rPr>
          <w:rFonts w:ascii="Montserrat Light" w:hAnsi="Montserrat Light" w:cs="Arial"/>
          <w:color w:val="19173B"/>
          <w:sz w:val="20"/>
          <w:szCs w:val="20"/>
        </w:rPr>
        <w:t xml:space="preserve">instruktörer ges tid och möjlighet för att </w:t>
      </w:r>
      <w:r w:rsidRPr="09F31D09" w:rsidR="00541FB2">
        <w:rPr>
          <w:rFonts w:ascii="Montserrat Light" w:hAnsi="Montserrat Light" w:cs="Arial"/>
          <w:color w:val="19173B"/>
          <w:sz w:val="20"/>
          <w:szCs w:val="20"/>
        </w:rPr>
        <w:t>jobba med detta samarbete</w:t>
      </w:r>
      <w:r w:rsidRPr="09F31D09" w:rsidR="00A36833">
        <w:rPr>
          <w:rFonts w:ascii="Montserrat Light" w:hAnsi="Montserrat Light" w:cs="Arial"/>
          <w:color w:val="19173B"/>
          <w:sz w:val="20"/>
          <w:szCs w:val="20"/>
        </w:rPr>
        <w:t xml:space="preserve"> gentemot föreningarna. SIBF finns till hands för att stötta lärare/instruktörer med detta samarbete om så behövs. </w:t>
      </w:r>
      <w:r w:rsidRPr="09F31D09" w:rsidR="00981650">
        <w:rPr>
          <w:rFonts w:ascii="Montserrat Light" w:hAnsi="Montserrat Light" w:cs="Arial"/>
          <w:color w:val="19173B"/>
          <w:sz w:val="20"/>
          <w:szCs w:val="20"/>
        </w:rPr>
        <w:t xml:space="preserve">Det är viktigt att tränings- och tävlingsbelastningen </w:t>
      </w:r>
      <w:r w:rsidRPr="09F31D09" w:rsidR="00636FA8">
        <w:rPr>
          <w:rFonts w:ascii="Montserrat Light" w:hAnsi="Montserrat Light" w:cs="Arial"/>
          <w:color w:val="19173B"/>
          <w:sz w:val="20"/>
          <w:szCs w:val="20"/>
        </w:rPr>
        <w:t>i såväl skola som i föreningen utgår från elevens helhetssit</w:t>
      </w:r>
      <w:r w:rsidRPr="09F31D09" w:rsidR="00FD4945">
        <w:rPr>
          <w:rFonts w:ascii="Montserrat Light" w:hAnsi="Montserrat Light" w:cs="Arial"/>
          <w:color w:val="19173B"/>
          <w:sz w:val="20"/>
          <w:szCs w:val="20"/>
        </w:rPr>
        <w:t>u</w:t>
      </w:r>
      <w:r w:rsidRPr="09F31D09" w:rsidR="00636FA8">
        <w:rPr>
          <w:rFonts w:ascii="Montserrat Light" w:hAnsi="Montserrat Light" w:cs="Arial"/>
          <w:color w:val="19173B"/>
          <w:sz w:val="20"/>
          <w:szCs w:val="20"/>
        </w:rPr>
        <w:t>ation.</w:t>
      </w:r>
      <w:r w:rsidRPr="09F31D09" w:rsidR="00A36833">
        <w:rPr>
          <w:rFonts w:ascii="Montserrat Light" w:hAnsi="Montserrat Light" w:cs="Arial"/>
          <w:color w:val="19173B"/>
          <w:sz w:val="20"/>
          <w:szCs w:val="20"/>
        </w:rPr>
        <w:t xml:space="preserve"> </w:t>
      </w:r>
    </w:p>
    <w:p w:rsidRPr="000648E5" w:rsidR="00084F84" w:rsidP="09F31D09" w:rsidRDefault="00084F84" w14:paraId="236A520A" w14:textId="77777777">
      <w:pPr>
        <w:spacing w:line="276" w:lineRule="auto"/>
        <w:rPr>
          <w:color w:val="19173B"/>
          <w:sz w:val="24"/>
          <w:szCs w:val="24"/>
        </w:rPr>
      </w:pPr>
    </w:p>
    <w:p w:rsidR="09F31D09" w:rsidP="1EF66559" w:rsidRDefault="09F31D09" w14:paraId="63C95E34" w14:textId="640065D3">
      <w:pPr>
        <w:pStyle w:val="Normal"/>
        <w:spacing w:line="276" w:lineRule="auto"/>
        <w:rPr>
          <w:color w:val="19173B"/>
          <w:sz w:val="24"/>
          <w:szCs w:val="24"/>
        </w:rPr>
      </w:pPr>
    </w:p>
    <w:p w:rsidR="723E9485" w:rsidP="723E9485" w:rsidRDefault="723E9485" w14:paraId="6DEFC4F2" w14:textId="26BA853A">
      <w:pPr>
        <w:pStyle w:val="Normal"/>
        <w:spacing w:line="276" w:lineRule="auto"/>
        <w:rPr>
          <w:color w:val="19173B"/>
          <w:sz w:val="24"/>
          <w:szCs w:val="24"/>
        </w:rPr>
      </w:pPr>
    </w:p>
    <w:p w:rsidR="5CE4BC31" w:rsidP="5CE4BC31" w:rsidRDefault="5CE4BC31" w14:paraId="6108BC39" w14:textId="3D9A9460">
      <w:pPr>
        <w:pStyle w:val="Normal"/>
        <w:spacing w:line="276" w:lineRule="auto"/>
        <w:rPr>
          <w:rFonts w:ascii="Montserrat SemiBold" w:hAnsi="Montserrat SemiBold"/>
          <w:color w:val="19173B"/>
          <w:sz w:val="22"/>
          <w:szCs w:val="22"/>
        </w:rPr>
      </w:pPr>
    </w:p>
    <w:p w:rsidRPr="000648E5" w:rsidR="00C8455B" w:rsidP="09F31D09" w:rsidRDefault="00982FC4" w14:paraId="624357BA" w14:textId="466795A1">
      <w:pPr>
        <w:pStyle w:val="Normal"/>
        <w:spacing w:line="276" w:lineRule="auto"/>
        <w:rPr>
          <w:rFonts w:ascii="Montserrat SemiBold" w:hAnsi="Montserrat SemiBold"/>
          <w:color w:val="19173B"/>
          <w:sz w:val="22"/>
          <w:szCs w:val="22"/>
        </w:rPr>
      </w:pPr>
      <w:r w:rsidRPr="5CE4BC31" w:rsidR="00982FC4">
        <w:rPr>
          <w:rFonts w:ascii="Montserrat SemiBold" w:hAnsi="Montserrat SemiBold"/>
          <w:color w:val="19173B"/>
          <w:sz w:val="22"/>
          <w:szCs w:val="22"/>
        </w:rPr>
        <w:t>Lärartäthet</w:t>
      </w:r>
    </w:p>
    <w:p w:rsidRPr="00A36833" w:rsidR="00426EEF" w:rsidP="09F31D09" w:rsidRDefault="00EB5E39" w14:paraId="3E026DCC" w14:textId="568F27FC">
      <w:pPr>
        <w:spacing w:line="276" w:lineRule="auto"/>
        <w:rPr>
          <w:rFonts w:ascii="Montserrat Light" w:hAnsi="Montserrat Light"/>
          <w:color w:val="19173B"/>
        </w:rPr>
      </w:pPr>
      <w:r w:rsidRPr="09F31D09" w:rsidR="00EB5E39">
        <w:rPr>
          <w:rFonts w:ascii="Montserrat Light" w:hAnsi="Montserrat Light"/>
          <w:color w:val="19173B"/>
        </w:rPr>
        <w:t>Under den idrottspecifika delen i ämne</w:t>
      </w:r>
      <w:r w:rsidRPr="09F31D09" w:rsidR="00E41E17">
        <w:rPr>
          <w:rFonts w:ascii="Montserrat Light" w:hAnsi="Montserrat Light"/>
          <w:color w:val="19173B"/>
        </w:rPr>
        <w:t xml:space="preserve">na </w:t>
      </w:r>
      <w:r w:rsidRPr="09F31D09" w:rsidR="00EB5E39">
        <w:rPr>
          <w:rFonts w:ascii="Montserrat Light" w:hAnsi="Montserrat Light"/>
          <w:color w:val="19173B"/>
        </w:rPr>
        <w:t xml:space="preserve">specialidrott </w:t>
      </w:r>
      <w:r w:rsidRPr="09F31D09" w:rsidR="00E41E17">
        <w:rPr>
          <w:rFonts w:ascii="Montserrat Light" w:hAnsi="Montserrat Light"/>
          <w:color w:val="19173B"/>
        </w:rPr>
        <w:t xml:space="preserve">och tränings- och tävlingslära </w:t>
      </w:r>
      <w:r w:rsidRPr="09F31D09" w:rsidR="00EB5E39">
        <w:rPr>
          <w:rFonts w:ascii="Montserrat Light" w:hAnsi="Montserrat Light"/>
          <w:color w:val="19173B"/>
        </w:rPr>
        <w:t>bör man tillse att elevgruppen inte är för stor. Lärartätheten har en stark koppling till vilka moment/kunskapsområden som bedrivs</w:t>
      </w:r>
      <w:r w:rsidRPr="09F31D09" w:rsidR="00925A05">
        <w:rPr>
          <w:rFonts w:ascii="Montserrat Light" w:hAnsi="Montserrat Light"/>
          <w:color w:val="19173B"/>
        </w:rPr>
        <w:t xml:space="preserve">. Vid innebandyspecifika moment </w:t>
      </w:r>
      <w:r w:rsidRPr="09F31D09" w:rsidR="00B06661">
        <w:rPr>
          <w:rFonts w:ascii="Montserrat Light" w:hAnsi="Montserrat Light"/>
          <w:color w:val="19173B"/>
        </w:rPr>
        <w:t>där coaching av eleven är viktig, är en högre lärartäthet därför att föredra</w:t>
      </w:r>
      <w:r w:rsidRPr="09F31D09" w:rsidR="00E41E17">
        <w:rPr>
          <w:rFonts w:ascii="Montserrat Light" w:hAnsi="Montserrat Light"/>
          <w:color w:val="19173B"/>
        </w:rPr>
        <w:t xml:space="preserve"> och ligger i specialidrottsförbundens </w:t>
      </w:r>
      <w:r w:rsidRPr="09F31D09" w:rsidR="00B25139">
        <w:rPr>
          <w:rFonts w:ascii="Montserrat Light" w:hAnsi="Montserrat Light"/>
          <w:color w:val="19173B"/>
        </w:rPr>
        <w:t>rekommendationer.</w:t>
      </w:r>
      <w:r w:rsidRPr="09F31D09" w:rsidR="00A36833">
        <w:rPr>
          <w:rFonts w:ascii="Montserrat Light" w:hAnsi="Montserrat Light"/>
          <w:color w:val="19173B"/>
        </w:rPr>
        <w:t xml:space="preserve"> </w:t>
      </w:r>
    </w:p>
    <w:p w:rsidR="1F61DBC1" w:rsidP="09F31D09" w:rsidRDefault="1F61DBC1" w14:paraId="545345C4" w14:textId="35A34111">
      <w:pPr>
        <w:spacing w:line="276" w:lineRule="auto"/>
        <w:rPr>
          <w:rFonts w:eastAsia="Montserrat" w:cs="Montserrat"/>
          <w:b w:val="1"/>
          <w:bCs w:val="1"/>
          <w:color w:val="19173B"/>
          <w:sz w:val="22"/>
          <w:szCs w:val="22"/>
        </w:rPr>
      </w:pPr>
    </w:p>
    <w:p w:rsidRPr="00B25B61" w:rsidR="2FCC5F71" w:rsidP="09F31D09" w:rsidRDefault="2FCC5F71" w14:paraId="2D01C0B4" w14:textId="4AB2203E">
      <w:pPr>
        <w:spacing w:line="276" w:lineRule="auto"/>
        <w:rPr>
          <w:rFonts w:ascii="Montserrat SemiBold" w:hAnsi="Montserrat SemiBold" w:eastAsia="Montserrat" w:cs="Montserrat"/>
          <w:color w:val="19173B"/>
          <w:sz w:val="22"/>
          <w:szCs w:val="22"/>
        </w:rPr>
      </w:pPr>
      <w:r w:rsidRPr="09F31D09" w:rsidR="64BF9E65">
        <w:rPr>
          <w:rFonts w:ascii="Montserrat SemiBold" w:hAnsi="Montserrat SemiBold" w:eastAsia="Montserrat" w:cs="Montserrat"/>
          <w:color w:val="19173B"/>
          <w:sz w:val="22"/>
          <w:szCs w:val="22"/>
        </w:rPr>
        <w:t>Ämnesplaner</w:t>
      </w:r>
    </w:p>
    <w:p w:rsidRPr="00A36833" w:rsidR="00A36833" w:rsidP="09F31D09" w:rsidRDefault="2FCC5F71" w14:paraId="180C0839" w14:textId="14C69E1F">
      <w:pPr>
        <w:spacing w:line="276" w:lineRule="auto"/>
        <w:rPr>
          <w:rFonts w:ascii="Montserrat Light" w:hAnsi="Montserrat Light" w:eastAsia="Montserrat Light" w:cs="Montserrat Light"/>
          <w:color w:val="19173B"/>
        </w:rPr>
      </w:pPr>
      <w:r w:rsidRPr="0FB43A7B" w:rsidR="2FCC5F71">
        <w:rPr>
          <w:rFonts w:ascii="Montserrat Light" w:hAnsi="Montserrat Light" w:eastAsia="Montserrat Light" w:cs="Montserrat Light"/>
          <w:color w:val="19173B"/>
        </w:rPr>
        <w:t>Ämne</w:t>
      </w:r>
      <w:r w:rsidRPr="0FB43A7B" w:rsidR="00B25B61">
        <w:rPr>
          <w:rFonts w:ascii="Montserrat Light" w:hAnsi="Montserrat Light" w:eastAsia="Montserrat Light" w:cs="Montserrat Light"/>
          <w:color w:val="19173B"/>
        </w:rPr>
        <w:t xml:space="preserve">na specialidrott samt tränings- och tävlingslära </w:t>
      </w:r>
      <w:r w:rsidRPr="0FB43A7B" w:rsidR="2FCC5F71">
        <w:rPr>
          <w:rFonts w:ascii="Montserrat Light" w:hAnsi="Montserrat Light" w:eastAsia="Montserrat Light" w:cs="Montserrat Light"/>
          <w:color w:val="19173B"/>
        </w:rPr>
        <w:t xml:space="preserve">anordnas inom ramen för individuellt val, programfördjupning och utökat program. Detta innebär att huvudmannen ansvarar för att de av Skolverket fastställda </w:t>
      </w:r>
      <w:r w:rsidRPr="0FB43A7B" w:rsidR="00B25B61">
        <w:rPr>
          <w:rFonts w:ascii="Montserrat Light" w:hAnsi="Montserrat Light" w:eastAsia="Montserrat Light" w:cs="Montserrat Light"/>
          <w:color w:val="19173B"/>
        </w:rPr>
        <w:t>ämnesplanerna</w:t>
      </w:r>
      <w:r w:rsidRPr="0FB43A7B" w:rsidR="2FCC5F71">
        <w:rPr>
          <w:rFonts w:ascii="Montserrat Light" w:hAnsi="Montserrat Light" w:eastAsia="Montserrat Light" w:cs="Montserrat Light"/>
          <w:color w:val="19173B"/>
        </w:rPr>
        <w:t xml:space="preserve"> följs och genomförs. Skolverkets</w:t>
      </w:r>
      <w:r w:rsidRPr="0FB43A7B" w:rsidR="00B25B61">
        <w:rPr>
          <w:rFonts w:ascii="Montserrat Light" w:hAnsi="Montserrat Light" w:eastAsia="Montserrat Light" w:cs="Montserrat Light"/>
          <w:color w:val="19173B"/>
        </w:rPr>
        <w:t xml:space="preserve"> ämnesplaner</w:t>
      </w:r>
      <w:r w:rsidRPr="0FB43A7B" w:rsidR="2FCC5F71">
        <w:rPr>
          <w:rFonts w:ascii="Montserrat Light" w:hAnsi="Montserrat Light" w:eastAsia="Montserrat Light" w:cs="Montserrat Light"/>
          <w:color w:val="19173B"/>
        </w:rPr>
        <w:t xml:space="preserve"> konkretiseras av respektive SF i en SF-specifik </w:t>
      </w:r>
      <w:r w:rsidRPr="0FB43A7B" w:rsidR="00884695">
        <w:rPr>
          <w:rFonts w:ascii="Montserrat Light" w:hAnsi="Montserrat Light" w:eastAsia="Montserrat Light" w:cs="Montserrat Light"/>
          <w:color w:val="19173B"/>
        </w:rPr>
        <w:t>ämnesplan</w:t>
      </w:r>
      <w:r w:rsidRPr="0FB43A7B" w:rsidR="2FCC5F71">
        <w:rPr>
          <w:rFonts w:ascii="Montserrat Light" w:hAnsi="Montserrat Light" w:eastAsia="Montserrat Light" w:cs="Montserrat Light"/>
          <w:color w:val="19173B"/>
        </w:rPr>
        <w:t xml:space="preserve">. Verksamheten anordnas integrerat i en gymnasieutbildning och idrottssatsning, och ska ske utifrån idrottens särskilda krav. </w:t>
      </w:r>
      <w:r w:rsidRPr="0FB43A7B" w:rsidR="00A36833">
        <w:rPr>
          <w:rFonts w:ascii="Montserrat Light" w:hAnsi="Montserrat Light" w:eastAsia="Montserrat Light" w:cs="Montserrat Light"/>
          <w:color w:val="19173B"/>
        </w:rPr>
        <w:t xml:space="preserve">Det innebär således att skolan använder </w:t>
      </w:r>
      <w:r w:rsidRPr="0FB43A7B" w:rsidR="00A36833">
        <w:rPr>
          <w:rFonts w:ascii="Montserrat Light" w:hAnsi="Montserrat Light" w:eastAsia="Montserrat Light" w:cs="Montserrat Light"/>
          <w:color w:val="19173B"/>
        </w:rPr>
        <w:t>SIBF:s</w:t>
      </w:r>
      <w:r w:rsidRPr="0FB43A7B" w:rsidR="00A36833">
        <w:rPr>
          <w:rFonts w:ascii="Montserrat Light" w:hAnsi="Montserrat Light" w:eastAsia="Montserrat Light" w:cs="Montserrat Light"/>
          <w:color w:val="19173B"/>
        </w:rPr>
        <w:t xml:space="preserve"> specifika ämnesplan</w:t>
      </w:r>
      <w:r w:rsidRPr="0FB43A7B" w:rsidR="3B45F655">
        <w:rPr>
          <w:rFonts w:ascii="Montserrat Light" w:hAnsi="Montserrat Light" w:eastAsia="Montserrat Light" w:cs="Montserrat Light"/>
          <w:color w:val="19173B"/>
        </w:rPr>
        <w:t>er</w:t>
      </w:r>
      <w:r w:rsidRPr="0FB43A7B" w:rsidR="00A36833">
        <w:rPr>
          <w:rFonts w:ascii="Montserrat Light" w:hAnsi="Montserrat Light" w:eastAsia="Montserrat Light" w:cs="Montserrat Light"/>
          <w:color w:val="19173B"/>
        </w:rPr>
        <w:t xml:space="preserve"> för innebandy. </w:t>
      </w:r>
    </w:p>
    <w:p w:rsidR="3A18094D" w:rsidP="09F31D09" w:rsidRDefault="3A18094D" w14:paraId="5BF7EF7A" w14:textId="4BFDFDEC">
      <w:pPr>
        <w:pStyle w:val="Subtitle"/>
        <w:spacing w:after="160" w:line="276" w:lineRule="auto"/>
        <w:rPr>
          <w:rFonts w:ascii="Montserrat Light" w:hAnsi="Montserrat Light" w:eastAsia="Montserrat Light" w:cs="Montserrat Light"/>
          <w:noProof w:val="0"/>
          <w:color w:val="19173B"/>
          <w:lang w:val="sv-SE"/>
        </w:rPr>
      </w:pPr>
    </w:p>
    <w:p w:rsidR="6B66A185" w:rsidP="09F31D09" w:rsidRDefault="6B66A185" w14:paraId="35E300AB" w14:textId="69D4DFB0">
      <w:pPr>
        <w:pStyle w:val="Normal"/>
        <w:spacing w:line="276" w:lineRule="auto"/>
        <w:rPr>
          <w:rFonts w:ascii="Montserrat SemiBold" w:hAnsi="Montserrat SemiBold" w:eastAsia="Montserrat SemiBold" w:cs="Montserrat SemiBold"/>
          <w:noProof w:val="0"/>
          <w:color w:val="19173B"/>
          <w:sz w:val="22"/>
          <w:szCs w:val="22"/>
          <w:lang w:val="sv-SE"/>
        </w:rPr>
      </w:pPr>
      <w:r w:rsidRPr="09F31D09" w:rsidR="55EDCBDD">
        <w:rPr>
          <w:rFonts w:ascii="Montserrat SemiBold" w:hAnsi="Montserrat SemiBold" w:eastAsia="Montserrat SemiBold" w:cs="Montserrat SemiBold"/>
          <w:noProof w:val="0"/>
          <w:color w:val="19173B"/>
          <w:sz w:val="22"/>
          <w:szCs w:val="22"/>
          <w:lang w:val="sv-SE"/>
        </w:rPr>
        <w:t>Resursnätverk elev</w:t>
      </w:r>
    </w:p>
    <w:p w:rsidR="6B66A185" w:rsidP="09F31D09" w:rsidRDefault="6B66A185" w14:paraId="42CA2933" w14:textId="515E0FDA">
      <w:pPr>
        <w:pStyle w:val="Normal"/>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B66A185">
        <w:rPr>
          <w:rFonts w:ascii="Montserrat Light" w:hAnsi="Montserrat Light" w:eastAsia="Montserrat Light" w:cs="Montserrat Light"/>
          <w:noProof w:val="0"/>
          <w:color w:val="19173B"/>
          <w:lang w:val="sv-SE"/>
        </w:rPr>
        <w:t xml:space="preserve">En god miljö för elitidrottsutveckling präglas av ett gott samarbete och en fungerande </w:t>
      </w:r>
      <w:r w:rsidRPr="09F31D09" w:rsidR="00D22022">
        <w:rPr>
          <w:rFonts w:ascii="Montserrat Light" w:hAnsi="Montserrat Light" w:eastAsia="Montserrat Light" w:cs="Montserrat Light"/>
          <w:noProof w:val="0"/>
          <w:color w:val="19173B"/>
          <w:lang w:val="sv-SE"/>
        </w:rPr>
        <w:t>helhet</w:t>
      </w:r>
      <w:r w:rsidRPr="09F31D09" w:rsidR="6B66A185">
        <w:rPr>
          <w:rFonts w:ascii="Montserrat Light" w:hAnsi="Montserrat Light" w:eastAsia="Montserrat Light" w:cs="Montserrat Light"/>
          <w:noProof w:val="0"/>
          <w:color w:val="19173B"/>
          <w:lang w:val="sv-SE"/>
        </w:rPr>
        <w:t xml:space="preserve"> mellan olika parter, tex. Mellan skola, idrott och familj. Det är också viktigt att det finns en stödapparat inom områden som idrottsmedicin, idrotts</w:t>
      </w:r>
      <w:r w:rsidRPr="09F31D09" w:rsidR="6FEE72AF">
        <w:rPr>
          <w:rFonts w:ascii="Montserrat Light" w:hAnsi="Montserrat Light" w:eastAsia="Montserrat Light" w:cs="Montserrat Light"/>
          <w:noProof w:val="0"/>
          <w:color w:val="19173B"/>
          <w:lang w:val="sv-SE"/>
        </w:rPr>
        <w:t xml:space="preserve">psykologi och idrottsfysiologi, inklusive idrottsnutrition. </w:t>
      </w:r>
    </w:p>
    <w:p w:rsidR="3A18094D" w:rsidP="09F31D09" w:rsidRDefault="3A18094D" w14:paraId="222B7784" w14:textId="608ED209">
      <w:p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p>
    <w:p w:rsidR="55EDCBDD" w:rsidP="09F31D09" w:rsidRDefault="55EDCBDD" w14:paraId="52A13D5E" w14:textId="5641F2D5">
      <w:pPr>
        <w:pStyle w:val="Normal"/>
        <w:rPr>
          <w:rFonts w:ascii="Montserrat SemiBold" w:hAnsi="Montserrat SemiBold" w:eastAsia="Montserrat SemiBold" w:cs="Montserrat SemiBold"/>
          <w:b w:val="1"/>
          <w:bCs w:val="1"/>
          <w:i w:val="0"/>
          <w:iCs w:val="0"/>
          <w:caps w:val="0"/>
          <w:smallCaps w:val="0"/>
          <w:noProof w:val="0"/>
          <w:color w:val="19173B"/>
          <w:sz w:val="24"/>
          <w:szCs w:val="24"/>
          <w:lang w:val="sv-SE"/>
        </w:rPr>
      </w:pPr>
      <w:r w:rsidRPr="09F31D09" w:rsidR="55EDCBDD">
        <w:rPr>
          <w:rFonts w:ascii="Montserrat SemiBold" w:hAnsi="Montserrat SemiBold" w:eastAsia="Montserrat SemiBold" w:cs="Montserrat SemiBold"/>
          <w:noProof w:val="0"/>
          <w:color w:val="19173B"/>
          <w:sz w:val="22"/>
          <w:szCs w:val="22"/>
          <w:lang w:val="sv-SE"/>
        </w:rPr>
        <w:t>Jämställdhet</w:t>
      </w:r>
    </w:p>
    <w:p w:rsidR="793CDB47" w:rsidP="09F31D09" w:rsidRDefault="793CDB47" w14:paraId="42537041" w14:textId="775101AD">
      <w:pPr>
        <w:pStyle w:val="Normal"/>
        <w:spacing w:line="276" w:lineRule="auto"/>
        <w:ind w:left="0"/>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Huvudmannen ska arbeta för att uppnå idrottsrörelsen jämställdhetsmål 2025, som bland annat gäller följande:</w:t>
      </w:r>
    </w:p>
    <w:p w:rsidR="69993ED7" w:rsidP="09F31D09" w:rsidRDefault="69993ED7" w14:paraId="6EB13F44" w14:textId="59C20EFA">
      <w:pPr>
        <w:pStyle w:val="Liststycke"/>
        <w:numPr>
          <w:ilvl w:val="0"/>
          <w:numId w:val="18"/>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Det ska finnas lika möjligheter för alla, oavsett kön, att utöva och leda idrott. Idrotten ska utforma verksamheten så att den ger alla som deltar en trygg gemenskap.</w:t>
      </w:r>
    </w:p>
    <w:p w:rsidR="69993ED7" w:rsidP="09F31D09" w:rsidRDefault="69993ED7" w14:paraId="322C14E4" w14:textId="2211A8A6">
      <w:pPr>
        <w:pStyle w:val="Liststycke"/>
        <w:numPr>
          <w:ilvl w:val="0"/>
          <w:numId w:val="18"/>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Flickor och pojkar, kvinnor och män, ges lika möjligheter och villkor att utöva och leda idrott. Det kräver att resurserna fördelas likvärdigt och rättvist till flickors och pojkars samt kvinnors och mäns idrottande. Båda könen ska ha tillgång till kompetenta tränare och ledare samt likvärdiga förutsättningar för träning och tävling, såsom tillgång till anläggningar, träningstider och ekonomiska resurser. Kvinnor och män, flickor och pojkar ska i större utsträckning ges förutsättningar att träna och tävla tillsammans.</w:t>
      </w:r>
    </w:p>
    <w:p w:rsidR="69993ED7" w:rsidP="09F31D09" w:rsidRDefault="69993ED7" w14:paraId="01E44338" w14:textId="4687DECC">
      <w:pPr>
        <w:pStyle w:val="Liststycke"/>
        <w:numPr>
          <w:ilvl w:val="0"/>
          <w:numId w:val="18"/>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 xml:space="preserve">Kvinnors och mäns, flickors och pojkars idrottsutövning värderas lika och prioriteras på ett likvärdigt sätt. Det innebär till exempel att kvinnors och mäns idrottsutövning tilldelas resurser efter samma principer och att idrottsrörelsen ger kvinnors och mäns idrottande samma uppmärksamhet i forskning, utbildning och kommunikation. </w:t>
      </w:r>
    </w:p>
    <w:p w:rsidR="69993ED7" w:rsidP="09F31D09" w:rsidRDefault="69993ED7" w14:paraId="5F0DC4ED" w14:textId="484617DE">
      <w:pPr>
        <w:pStyle w:val="Liststycke"/>
        <w:numPr>
          <w:ilvl w:val="0"/>
          <w:numId w:val="18"/>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 xml:space="preserve">Andelen kvinnliga och manliga tränare inom respektive idrott uppgår till minst 40 procent: </w:t>
      </w:r>
    </w:p>
    <w:p w:rsidR="69993ED7" w:rsidP="09F31D09" w:rsidRDefault="69993ED7" w14:paraId="64F58818" w14:textId="65C52D14">
      <w:pPr>
        <w:pStyle w:val="Liststycke"/>
        <w:numPr>
          <w:ilvl w:val="1"/>
          <w:numId w:val="5"/>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inom barn- och ungdomsverksamheten på föreningsnivån</w:t>
      </w:r>
    </w:p>
    <w:p w:rsidR="69993ED7" w:rsidP="09F31D09" w:rsidRDefault="69993ED7" w14:paraId="52BB2DDB" w14:textId="65952CEB">
      <w:pPr>
        <w:pStyle w:val="Liststycke"/>
        <w:numPr>
          <w:ilvl w:val="1"/>
          <w:numId w:val="5"/>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vid riksidrottsgymnasierna (RIG)</w:t>
      </w:r>
    </w:p>
    <w:p w:rsidR="69993ED7" w:rsidP="09F31D09" w:rsidRDefault="69993ED7" w14:paraId="3F8C029B" w14:textId="52A12977">
      <w:pPr>
        <w:pStyle w:val="Liststycke"/>
        <w:numPr>
          <w:ilvl w:val="1"/>
          <w:numId w:val="5"/>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vid nationellt godkända idrottsutbildningar (NIU)</w:t>
      </w:r>
    </w:p>
    <w:p w:rsidR="69993ED7" w:rsidP="09F31D09" w:rsidRDefault="69993ED7" w14:paraId="55C2932D" w14:textId="6CBB2225">
      <w:pPr>
        <w:pStyle w:val="Liststycke"/>
        <w:numPr>
          <w:ilvl w:val="1"/>
          <w:numId w:val="5"/>
        </w:numPr>
        <w:spacing w:line="276" w:lineRule="auto"/>
        <w:rPr>
          <w:rFonts w:ascii="Montserrat Light" w:hAnsi="Montserrat Light" w:eastAsia="Montserrat Light" w:cs="Montserrat Light"/>
          <w:b w:val="0"/>
          <w:bCs w:val="0"/>
          <w:i w:val="0"/>
          <w:iCs w:val="0"/>
          <w:caps w:val="0"/>
          <w:smallCaps w:val="0"/>
          <w:noProof w:val="0"/>
          <w:color w:val="19173B"/>
          <w:sz w:val="20"/>
          <w:szCs w:val="20"/>
          <w:lang w:val="sv-SE"/>
        </w:rPr>
      </w:pPr>
      <w:r w:rsidRPr="09F31D09" w:rsidR="69993ED7">
        <w:rPr>
          <w:rFonts w:ascii="Montserrat Light" w:hAnsi="Montserrat Light" w:eastAsia="Montserrat Light" w:cs="Montserrat Light"/>
          <w:b w:val="0"/>
          <w:bCs w:val="0"/>
          <w:i w:val="0"/>
          <w:iCs w:val="0"/>
          <w:caps w:val="0"/>
          <w:smallCaps w:val="0"/>
          <w:noProof w:val="0"/>
          <w:color w:val="19173B"/>
          <w:sz w:val="20"/>
          <w:szCs w:val="20"/>
          <w:lang w:val="sv-SE"/>
        </w:rPr>
        <w:t>vid SF:s landslagsverksamhet</w:t>
      </w:r>
    </w:p>
    <w:p w:rsidR="575F9025" w:rsidP="09F31D09" w:rsidRDefault="575F9025" w14:paraId="31E9505F" w14:textId="7CB79BE2">
      <w:pPr>
        <w:pStyle w:val="Normal"/>
        <w:spacing w:line="276" w:lineRule="auto"/>
        <w:rPr>
          <w:rFonts w:ascii="Montserrat SemiBold" w:hAnsi="Montserrat SemiBold"/>
          <w:color w:val="19173B"/>
          <w:sz w:val="22"/>
          <w:szCs w:val="22"/>
        </w:rPr>
      </w:pPr>
    </w:p>
    <w:p w:rsidRPr="000648E5" w:rsidR="00C775B1" w:rsidP="09F31D09" w:rsidRDefault="00C775B1" w14:paraId="764C8F1C" w14:textId="7755E163">
      <w:pPr>
        <w:spacing w:line="276" w:lineRule="auto"/>
        <w:rPr>
          <w:rFonts w:ascii="Montserrat SemiBold" w:hAnsi="Montserrat SemiBold"/>
          <w:color w:val="19173B"/>
          <w:sz w:val="18"/>
          <w:szCs w:val="18"/>
        </w:rPr>
      </w:pPr>
      <w:r w:rsidRPr="09F31D09" w:rsidR="00C775B1">
        <w:rPr>
          <w:rFonts w:ascii="Montserrat SemiBold" w:hAnsi="Montserrat SemiBold"/>
          <w:color w:val="19173B"/>
          <w:sz w:val="22"/>
          <w:szCs w:val="22"/>
        </w:rPr>
        <w:t>SIBF:s</w:t>
      </w:r>
      <w:r w:rsidRPr="09F31D09" w:rsidR="00C775B1">
        <w:rPr>
          <w:rFonts w:ascii="Montserrat SemiBold" w:hAnsi="Montserrat SemiBold"/>
          <w:color w:val="19173B"/>
          <w:sz w:val="22"/>
          <w:szCs w:val="22"/>
        </w:rPr>
        <w:t xml:space="preserve"> roll och åtagande</w:t>
      </w:r>
    </w:p>
    <w:p w:rsidRPr="000648E5" w:rsidR="00C775B1" w:rsidP="09F31D09" w:rsidRDefault="00C775B1" w14:paraId="58C54B88" w14:textId="77777777">
      <w:pPr>
        <w:pStyle w:val="Normal"/>
        <w:spacing w:line="276" w:lineRule="auto"/>
        <w:ind w:left="0"/>
        <w:rPr>
          <w:rFonts w:ascii="Montserrat Light" w:hAnsi="Montserrat Light"/>
          <w:color w:val="19173B"/>
        </w:rPr>
      </w:pPr>
      <w:r w:rsidRPr="09F31D09" w:rsidR="00C775B1">
        <w:rPr>
          <w:rFonts w:ascii="Montserrat Light" w:hAnsi="Montserrat Light"/>
          <w:color w:val="19173B"/>
        </w:rPr>
        <w:t xml:space="preserve">SIBF genomför ett samordnande arbete för kvalitetshöjning av NIU-verksamheten. I detta arbete ingår: </w:t>
      </w:r>
    </w:p>
    <w:p w:rsidRPr="000648E5" w:rsidR="001C4641" w:rsidP="09F31D09" w:rsidRDefault="00C775B1" w14:paraId="7F9C8D21" w14:textId="08FE9B4E">
      <w:pPr>
        <w:pStyle w:val="Liststycke"/>
        <w:numPr>
          <w:ilvl w:val="0"/>
          <w:numId w:val="14"/>
        </w:numPr>
        <w:spacing w:line="276" w:lineRule="auto"/>
        <w:rPr>
          <w:rFonts w:ascii="Montserrat Light" w:hAnsi="Montserrat Light" w:eastAsia="Montserrat Light" w:cs="Montserrat Light"/>
          <w:color w:val="19173B"/>
          <w:sz w:val="20"/>
          <w:szCs w:val="20"/>
        </w:rPr>
      </w:pPr>
      <w:r w:rsidRPr="09F31D09" w:rsidR="00C775B1">
        <w:rPr>
          <w:rFonts w:ascii="Montserrat Light" w:hAnsi="Montserrat Light" w:eastAsia="Montserrat Light" w:cs="Montserrat Light"/>
          <w:color w:val="19173B"/>
          <w:sz w:val="20"/>
          <w:szCs w:val="20"/>
        </w:rPr>
        <w:t>Implementering av/utbildning i gemensam ansökningsportal</w:t>
      </w:r>
    </w:p>
    <w:p w:rsidRPr="000648E5" w:rsidR="00C775B1" w:rsidP="09F31D09" w:rsidRDefault="001C4641" w14:paraId="3442FF4B" w14:textId="1FA35CC6">
      <w:pPr>
        <w:pStyle w:val="Liststycke"/>
        <w:numPr>
          <w:ilvl w:val="0"/>
          <w:numId w:val="14"/>
        </w:numPr>
        <w:spacing w:line="276" w:lineRule="auto"/>
        <w:rPr>
          <w:rFonts w:ascii="Montserrat Light" w:hAnsi="Montserrat Light" w:eastAsia="Montserrat Light" w:cs="Montserrat Light"/>
          <w:color w:val="19173B"/>
          <w:sz w:val="20"/>
          <w:szCs w:val="20"/>
        </w:rPr>
      </w:pPr>
      <w:r w:rsidRPr="09F31D09" w:rsidR="001C4641">
        <w:rPr>
          <w:rFonts w:ascii="Montserrat Light" w:hAnsi="Montserrat Light" w:eastAsia="Montserrat Light" w:cs="Montserrat Light"/>
          <w:color w:val="19173B"/>
          <w:sz w:val="20"/>
          <w:szCs w:val="20"/>
        </w:rPr>
        <w:t xml:space="preserve">Uppföljning </w:t>
      </w:r>
      <w:r w:rsidRPr="09F31D09" w:rsidR="0001525D">
        <w:rPr>
          <w:rFonts w:ascii="Montserrat Light" w:hAnsi="Montserrat Light" w:eastAsia="Montserrat Light" w:cs="Montserrat Light"/>
          <w:color w:val="19173B"/>
          <w:sz w:val="20"/>
          <w:szCs w:val="20"/>
        </w:rPr>
        <w:t>av verksamheterna</w:t>
      </w:r>
    </w:p>
    <w:p w:rsidRPr="000648E5" w:rsidR="004A66A7" w:rsidP="09F31D09" w:rsidRDefault="004A66A7" w14:paraId="0928D794" w14:textId="4C38922E">
      <w:pPr>
        <w:pStyle w:val="Liststycke"/>
        <w:numPr>
          <w:ilvl w:val="0"/>
          <w:numId w:val="14"/>
        </w:numPr>
        <w:spacing w:line="276" w:lineRule="auto"/>
        <w:rPr>
          <w:rFonts w:ascii="Montserrat Light" w:hAnsi="Montserrat Light" w:eastAsia="Montserrat Light" w:cs="Montserrat Light"/>
          <w:color w:val="19173B"/>
          <w:sz w:val="20"/>
          <w:szCs w:val="20"/>
        </w:rPr>
      </w:pPr>
      <w:r w:rsidRPr="09F31D09" w:rsidR="00325B97">
        <w:rPr>
          <w:rFonts w:ascii="Montserrat Light" w:hAnsi="Montserrat Light" w:eastAsia="Montserrat Light" w:cs="Montserrat Light"/>
          <w:color w:val="19173B"/>
          <w:sz w:val="20"/>
          <w:szCs w:val="20"/>
        </w:rPr>
        <w:t>Ansvara för att genomföra</w:t>
      </w:r>
      <w:r w:rsidRPr="09F31D09" w:rsidR="004A66A7">
        <w:rPr>
          <w:rFonts w:ascii="Montserrat Light" w:hAnsi="Montserrat Light" w:eastAsia="Montserrat Light" w:cs="Montserrat Light"/>
          <w:color w:val="19173B"/>
          <w:sz w:val="20"/>
          <w:szCs w:val="20"/>
        </w:rPr>
        <w:t xml:space="preserve"> en NIU/RIG-konferens</w:t>
      </w:r>
      <w:r w:rsidRPr="09F31D09" w:rsidR="00867665">
        <w:rPr>
          <w:rFonts w:ascii="Montserrat Light" w:hAnsi="Montserrat Light" w:eastAsia="Montserrat Light" w:cs="Montserrat Light"/>
          <w:color w:val="19173B"/>
          <w:sz w:val="20"/>
          <w:szCs w:val="20"/>
        </w:rPr>
        <w:t xml:space="preserve"> samt två digitala träffar/</w:t>
      </w:r>
      <w:r w:rsidRPr="09F31D09" w:rsidR="004A66A7">
        <w:rPr>
          <w:rFonts w:ascii="Montserrat Light" w:hAnsi="Montserrat Light" w:eastAsia="Montserrat Light" w:cs="Montserrat Light"/>
          <w:color w:val="19173B"/>
          <w:sz w:val="20"/>
          <w:szCs w:val="20"/>
        </w:rPr>
        <w:t xml:space="preserve">år med syfte att utbilda, </w:t>
      </w:r>
      <w:r w:rsidRPr="09F31D09" w:rsidR="0004187A">
        <w:rPr>
          <w:rFonts w:ascii="Montserrat Light" w:hAnsi="Montserrat Light" w:eastAsia="Montserrat Light" w:cs="Montserrat Light"/>
          <w:color w:val="19173B"/>
          <w:sz w:val="20"/>
          <w:szCs w:val="20"/>
        </w:rPr>
        <w:t>skapa utrymme för erfarenhetsutbyte samt öka samarbetet mellan de olika verksamheterna</w:t>
      </w:r>
    </w:p>
    <w:p w:rsidRPr="000648E5" w:rsidR="004363E2" w:rsidP="09F31D09" w:rsidRDefault="004363E2" w14:paraId="72B587D7" w14:textId="01841C20">
      <w:pPr>
        <w:pStyle w:val="Liststycke"/>
        <w:numPr>
          <w:ilvl w:val="0"/>
          <w:numId w:val="14"/>
        </w:numPr>
        <w:spacing w:line="276" w:lineRule="auto"/>
        <w:rPr>
          <w:rFonts w:ascii="Montserrat Light" w:hAnsi="Montserrat Light" w:eastAsia="Montserrat Light" w:cs="Montserrat Light"/>
          <w:color w:val="19173B"/>
          <w:sz w:val="20"/>
          <w:szCs w:val="20"/>
        </w:rPr>
      </w:pPr>
      <w:r w:rsidRPr="09F31D09" w:rsidR="004363E2">
        <w:rPr>
          <w:rFonts w:ascii="Montserrat Light" w:hAnsi="Montserrat Light" w:eastAsia="Montserrat Light" w:cs="Montserrat Light"/>
          <w:color w:val="19173B"/>
          <w:sz w:val="20"/>
          <w:szCs w:val="20"/>
        </w:rPr>
        <w:t>Vid behov stödja enskild verksamhet med plan för att nå de riktlinjer</w:t>
      </w:r>
      <w:r w:rsidRPr="09F31D09" w:rsidR="00864B89">
        <w:rPr>
          <w:rFonts w:ascii="Montserrat Light" w:hAnsi="Montserrat Light" w:eastAsia="Montserrat Light" w:cs="Montserrat Light"/>
          <w:color w:val="19173B"/>
          <w:sz w:val="20"/>
          <w:szCs w:val="20"/>
        </w:rPr>
        <w:t xml:space="preserve"> som SIBF har</w:t>
      </w:r>
    </w:p>
    <w:p w:rsidRPr="000648E5" w:rsidR="00C775B1" w:rsidP="09F31D09" w:rsidRDefault="00C775B1" w14:paraId="13BC74D4" w14:textId="41A1A66D">
      <w:pPr>
        <w:pStyle w:val="Liststycke"/>
        <w:numPr>
          <w:ilvl w:val="0"/>
          <w:numId w:val="14"/>
        </w:numPr>
        <w:spacing w:line="276" w:lineRule="auto"/>
        <w:rPr>
          <w:rFonts w:ascii="Montserrat Light" w:hAnsi="Montserrat Light" w:eastAsia="Montserrat Light" w:cs="Montserrat Light"/>
          <w:color w:val="19173B"/>
          <w:sz w:val="20"/>
          <w:szCs w:val="20"/>
        </w:rPr>
      </w:pPr>
      <w:r w:rsidRPr="09F31D09" w:rsidR="00C775B1">
        <w:rPr>
          <w:rFonts w:ascii="Montserrat Light" w:hAnsi="Montserrat Light" w:eastAsia="Montserrat Light" w:cs="Montserrat Light"/>
          <w:color w:val="19173B"/>
          <w:sz w:val="20"/>
          <w:szCs w:val="20"/>
        </w:rPr>
        <w:t xml:space="preserve"> Årlig elevenkät </w:t>
      </w:r>
    </w:p>
    <w:p w:rsidRPr="00514395" w:rsidR="00C775B1" w:rsidP="09F31D09" w:rsidRDefault="00C775B1" w14:paraId="45E46107" w14:textId="77777777">
      <w:pPr>
        <w:spacing w:line="276" w:lineRule="auto"/>
        <w:rPr>
          <w:rFonts w:ascii="Montserrat Light" w:hAnsi="Montserrat Light"/>
          <w:color w:val="19173B"/>
        </w:rPr>
      </w:pPr>
    </w:p>
    <w:p w:rsidRPr="00884695" w:rsidR="00C775B1" w:rsidP="09F31D09" w:rsidRDefault="00C775B1" w14:paraId="73DC43F9" w14:textId="522873B4">
      <w:pPr>
        <w:spacing w:line="276" w:lineRule="auto"/>
        <w:rPr>
          <w:rFonts w:ascii="Montserrat Light" w:hAnsi="Montserrat Light"/>
          <w:color w:val="19173B"/>
        </w:rPr>
      </w:pPr>
      <w:r w:rsidRPr="09F31D09" w:rsidR="00C775B1">
        <w:rPr>
          <w:rFonts w:ascii="Montserrat Light" w:hAnsi="Montserrat Light"/>
          <w:color w:val="19173B"/>
        </w:rPr>
        <w:t>SIBF</w:t>
      </w:r>
      <w:r w:rsidRPr="09F31D09" w:rsidR="00A8157B">
        <w:rPr>
          <w:rFonts w:ascii="Montserrat Light" w:hAnsi="Montserrat Light"/>
          <w:color w:val="19173B"/>
        </w:rPr>
        <w:t xml:space="preserve"> </w:t>
      </w:r>
      <w:r w:rsidRPr="09F31D09" w:rsidR="00C775B1">
        <w:rPr>
          <w:rFonts w:ascii="Montserrat Light" w:hAnsi="Montserrat Light"/>
          <w:color w:val="19173B"/>
        </w:rPr>
        <w:t>tar ut en årlig NIU-avgift på 5000 kr. I denna avgift ingår kompetenshöjande insatser för lärare, utveckling och drift av gemensam ansökningsportal samt allmänt stöd i sportsliga frågor.</w:t>
      </w:r>
    </w:p>
    <w:p w:rsidRPr="000648E5" w:rsidR="00AE3A78" w:rsidP="09F31D09" w:rsidRDefault="00AE3A78" w14:paraId="0352D4C7" w14:textId="77777777">
      <w:pPr>
        <w:spacing w:line="276" w:lineRule="auto"/>
        <w:rPr>
          <w:rFonts w:ascii="Montserrat Light" w:hAnsi="Montserrat Light"/>
          <w:color w:val="19173B"/>
        </w:rPr>
      </w:pPr>
    </w:p>
    <w:p w:rsidRPr="000648E5" w:rsidR="00C07191" w:rsidP="09F31D09" w:rsidRDefault="00C07191" w14:paraId="294F3EAC" w14:textId="77777777">
      <w:pPr>
        <w:spacing w:line="276" w:lineRule="auto"/>
        <w:rPr>
          <w:rFonts w:ascii="Montserrat Light" w:hAnsi="Montserrat Light"/>
          <w:color w:val="19173B"/>
        </w:rPr>
      </w:pPr>
    </w:p>
    <w:p w:rsidRPr="00C775B1" w:rsidR="00C07191" w:rsidP="00516F72" w:rsidRDefault="00C07191" w14:paraId="6086CD62" w14:textId="41743243">
      <w:pPr>
        <w:spacing w:line="276" w:lineRule="auto"/>
        <w:rPr>
          <w:rFonts w:ascii="Montserrat Light" w:hAnsi="Montserrat Light"/>
          <w:color w:val="19173B"/>
          <w:sz w:val="24"/>
          <w:szCs w:val="24"/>
        </w:rPr>
      </w:pPr>
    </w:p>
    <w:sectPr w:rsidRPr="00C775B1" w:rsidR="00C07191" w:rsidSect="008D3047">
      <w:headerReference w:type="default" r:id="rId12"/>
      <w:footerReference w:type="default" r:id="rId13"/>
      <w:pgSz w:w="11906" w:h="16838" w:orient="portrait"/>
      <w:pgMar w:top="1417" w:right="1417" w:bottom="1417" w:left="1417" w:header="709"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D3047" w:rsidRDefault="008D3047" w14:paraId="4576927E" w14:textId="77777777">
      <w:r>
        <w:separator/>
      </w:r>
    </w:p>
  </w:endnote>
  <w:endnote w:type="continuationSeparator" w:id="0">
    <w:p w:rsidR="008D3047" w:rsidRDefault="008D3047" w14:paraId="2E1360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Light">
    <w:panose1 w:val="00000400000000000000"/>
    <w:charset w:val="00"/>
    <w:family w:val="auto"/>
    <w:pitch w:val="variable"/>
    <w:sig w:usb0="2000020F" w:usb1="00000003" w:usb2="00000000" w:usb3="00000000" w:csb0="00000197"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84315" w:rsidP="00A84315" w:rsidRDefault="00A84315" w14:paraId="473A8679" w14:textId="77777777">
    <w:pPr>
      <w:spacing w:after="4" w:line="259" w:lineRule="auto"/>
      <w:ind w:left="-5"/>
      <w:rPr>
        <w:b/>
        <w:sz w:val="15"/>
      </w:rPr>
    </w:pPr>
  </w:p>
  <w:p w:rsidR="00A84315" w:rsidP="00A84315" w:rsidRDefault="00A84315" w14:paraId="2B45BA48" w14:textId="77777777">
    <w:pPr>
      <w:spacing w:after="4" w:line="259" w:lineRule="auto"/>
      <w:ind w:left="-5"/>
      <w:rPr>
        <w:b/>
        <w:sz w:val="15"/>
      </w:rPr>
    </w:pPr>
  </w:p>
  <w:p w:rsidRPr="00A84315" w:rsidR="00A84315" w:rsidP="00A84315" w:rsidRDefault="00A84315" w14:paraId="2D082C55" w14:textId="77777777">
    <w:pPr>
      <w:spacing w:after="4" w:line="259" w:lineRule="auto"/>
      <w:ind w:left="-5"/>
    </w:pPr>
    <w:r w:rsidRPr="00A84315">
      <w:rPr>
        <w:b/>
        <w:sz w:val="15"/>
      </w:rPr>
      <w:t>Postadress:</w:t>
    </w:r>
    <w:r w:rsidRPr="00A84315">
      <w:rPr>
        <w:sz w:val="15"/>
      </w:rPr>
      <w:t xml:space="preserve"> Box </w:t>
    </w:r>
    <w:r w:rsidR="00725B83">
      <w:rPr>
        <w:sz w:val="15"/>
      </w:rPr>
      <w:t>11016</w:t>
    </w:r>
    <w:r w:rsidRPr="00A84315">
      <w:rPr>
        <w:sz w:val="15"/>
      </w:rPr>
      <w:t xml:space="preserve">, </w:t>
    </w:r>
    <w:r w:rsidR="00006330">
      <w:rPr>
        <w:sz w:val="15"/>
      </w:rPr>
      <w:t>100 61 Stockholm</w:t>
    </w:r>
    <w:r w:rsidRPr="00A84315">
      <w:rPr>
        <w:b/>
        <w:sz w:val="15"/>
      </w:rPr>
      <w:t xml:space="preserve"> Besöksadress:</w:t>
    </w:r>
    <w:r w:rsidRPr="00A84315">
      <w:rPr>
        <w:sz w:val="15"/>
      </w:rPr>
      <w:t xml:space="preserve"> </w:t>
    </w:r>
    <w:r w:rsidR="00006330">
      <w:rPr>
        <w:sz w:val="15"/>
      </w:rPr>
      <w:t>Skansbrogatan 7, Stockholm</w:t>
    </w:r>
  </w:p>
  <w:p w:rsidRPr="00A84315" w:rsidR="00A84315" w:rsidP="00A84315" w:rsidRDefault="00A84315" w14:paraId="2D9979FE" w14:textId="77777777">
    <w:pPr>
      <w:tabs>
        <w:tab w:val="right" w:pos="9638"/>
      </w:tabs>
      <w:spacing w:after="4" w:line="259" w:lineRule="auto"/>
      <w:ind w:left="-15"/>
    </w:pPr>
    <w:r w:rsidRPr="00A84315">
      <w:rPr>
        <w:b/>
        <w:sz w:val="15"/>
      </w:rPr>
      <w:t xml:space="preserve">Telefon: </w:t>
    </w:r>
    <w:r w:rsidRPr="00A84315">
      <w:rPr>
        <w:sz w:val="15"/>
      </w:rPr>
      <w:t xml:space="preserve">08-514 274 00 / </w:t>
    </w:r>
    <w:r w:rsidRPr="00A84315">
      <w:rPr>
        <w:b/>
        <w:sz w:val="15"/>
      </w:rPr>
      <w:t>E-post:</w:t>
    </w:r>
    <w:r w:rsidRPr="00A84315">
      <w:rPr>
        <w:sz w:val="15"/>
      </w:rPr>
      <w:t xml:space="preserve"> info@innebandy.se</w:t>
    </w:r>
    <w:r w:rsidRPr="00A84315">
      <w:rPr>
        <w:sz w:val="15"/>
      </w:rPr>
      <w:tab/>
    </w:r>
    <w:r w:rsidRPr="00A84315">
      <w:rPr>
        <w:b/>
        <w:sz w:val="15"/>
      </w:rPr>
      <w:t>www.innebandy.se</w:t>
    </w:r>
  </w:p>
  <w:p w:rsidRPr="00A84315" w:rsidR="00A84315" w:rsidP="00A84315" w:rsidRDefault="00A84315" w14:paraId="73E9D931" w14:textId="77777777">
    <w:pPr>
      <w:pStyle w:val="Sidfot"/>
    </w:pPr>
  </w:p>
  <w:p w:rsidRPr="00A84315" w:rsidR="00F21B48" w:rsidP="00A84315" w:rsidRDefault="00F21B48" w14:paraId="6D3E176C" w14:textId="7777777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D3047" w:rsidRDefault="008D3047" w14:paraId="4463587A" w14:textId="77777777">
      <w:r>
        <w:separator/>
      </w:r>
    </w:p>
  </w:footnote>
  <w:footnote w:type="continuationSeparator" w:id="0">
    <w:p w:rsidR="008D3047" w:rsidRDefault="008D3047" w14:paraId="438689A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21B48" w:rsidRDefault="00007105" w14:paraId="5E55729F" w14:textId="37E5B919">
    <w:pPr>
      <w:pStyle w:val="Sidhuvud"/>
    </w:pPr>
    <w:r w:rsidRPr="00FB103B">
      <w:rPr>
        <w:noProof/>
      </w:rPr>
      <w:drawing>
        <wp:inline distT="0" distB="0" distL="0" distR="0" wp14:anchorId="67CEF3FC" wp14:editId="0972FA56">
          <wp:extent cx="2527300" cy="1117600"/>
          <wp:effectExtent l="0" t="0" r="0" b="0"/>
          <wp:docPr id="2" name="Bildobjekt 1" descr="svenskinnebandy-mailsignatur.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descr="svenskinnebandy-mailsignatur.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7300" cy="1117600"/>
                  </a:xfrm>
                  <a:prstGeom prst="rect">
                    <a:avLst/>
                  </a:prstGeom>
                  <a:noFill/>
                  <a:ln>
                    <a:noFill/>
                  </a:ln>
                </pic:spPr>
              </pic:pic>
            </a:graphicData>
          </a:graphic>
        </wp:inline>
      </w:drawing>
    </w:r>
  </w:p>
  <w:p w:rsidR="00F21B48" w:rsidRDefault="00F21B48" w14:paraId="0F1B1967" w14:textId="77777777">
    <w:pPr>
      <w:pStyle w:val="Sidhuvud"/>
    </w:pPr>
  </w:p>
  <w:p w:rsidR="00F21B48" w:rsidRDefault="00F21B48" w14:paraId="1DAA3D84"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7">
    <w:nsid w:val="1757f2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5a9cd1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3c3dc5a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Aptos" w:hAnsi="Aptos"/>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a5c69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4cd24f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4d84e4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20252c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b9ba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2d5f2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b3faae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Montserrat Light" w:hAnsi="Montserrat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4f563c21"/>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Montserrat Light" w:hAnsi="Montserrat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18a2c3b"/>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Montserrat Light" w:hAnsi="Montserrat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f02775c"/>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Montserrat Light" w:hAnsi="Montserrat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18cf5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Montserrat Light" w:hAnsi="Montserrat Ligh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9860F80"/>
    <w:multiLevelType w:val="hybridMultilevel"/>
    <w:tmpl w:val="9208C40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 w15:restartNumberingAfterBreak="0">
    <w:nsid w:val="3EE63512"/>
    <w:multiLevelType w:val="hybridMultilevel"/>
    <w:tmpl w:val="FBB866C2"/>
    <w:lvl w:ilvl="0" w:tplc="B0D692A2">
      <w:numFmt w:val="bullet"/>
      <w:lvlText w:val="-"/>
      <w:lvlJc w:val="left"/>
      <w:pPr>
        <w:ind w:left="720" w:hanging="360"/>
      </w:pPr>
      <w:rPr>
        <w:rFonts w:hint="default" w:ascii="Montserrat Light" w:hAnsi="Montserrat Light" w:eastAsia="Times New Roman" w:cs="Times New Roman"/>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 w15:restartNumberingAfterBreak="0">
    <w:nsid w:val="4A086426"/>
    <w:multiLevelType w:val="hybridMultilevel"/>
    <w:tmpl w:val="C3CE69A0"/>
    <w:lvl w:ilvl="0" w:tplc="5576EF4C">
      <w:start w:val="1"/>
      <w:numFmt w:val="decimal"/>
      <w:lvlText w:val="%1."/>
      <w:lvlJc w:val="left"/>
      <w:pPr>
        <w:ind w:left="1920" w:hanging="360"/>
      </w:pPr>
      <w:rPr>
        <w:rFonts w:hint="default"/>
      </w:rPr>
    </w:lvl>
    <w:lvl w:ilvl="1" w:tplc="041D0019" w:tentative="1">
      <w:start w:val="1"/>
      <w:numFmt w:val="lowerLetter"/>
      <w:lvlText w:val="%2."/>
      <w:lvlJc w:val="left"/>
      <w:pPr>
        <w:ind w:left="2640" w:hanging="360"/>
      </w:pPr>
    </w:lvl>
    <w:lvl w:ilvl="2" w:tplc="041D001B" w:tentative="1">
      <w:start w:val="1"/>
      <w:numFmt w:val="lowerRoman"/>
      <w:lvlText w:val="%3."/>
      <w:lvlJc w:val="right"/>
      <w:pPr>
        <w:ind w:left="3360" w:hanging="180"/>
      </w:pPr>
    </w:lvl>
    <w:lvl w:ilvl="3" w:tplc="041D000F" w:tentative="1">
      <w:start w:val="1"/>
      <w:numFmt w:val="decimal"/>
      <w:lvlText w:val="%4."/>
      <w:lvlJc w:val="left"/>
      <w:pPr>
        <w:ind w:left="4080" w:hanging="360"/>
      </w:pPr>
    </w:lvl>
    <w:lvl w:ilvl="4" w:tplc="041D0019" w:tentative="1">
      <w:start w:val="1"/>
      <w:numFmt w:val="lowerLetter"/>
      <w:lvlText w:val="%5."/>
      <w:lvlJc w:val="left"/>
      <w:pPr>
        <w:ind w:left="4800" w:hanging="360"/>
      </w:pPr>
    </w:lvl>
    <w:lvl w:ilvl="5" w:tplc="041D001B" w:tentative="1">
      <w:start w:val="1"/>
      <w:numFmt w:val="lowerRoman"/>
      <w:lvlText w:val="%6."/>
      <w:lvlJc w:val="right"/>
      <w:pPr>
        <w:ind w:left="5520" w:hanging="180"/>
      </w:pPr>
    </w:lvl>
    <w:lvl w:ilvl="6" w:tplc="041D000F" w:tentative="1">
      <w:start w:val="1"/>
      <w:numFmt w:val="decimal"/>
      <w:lvlText w:val="%7."/>
      <w:lvlJc w:val="left"/>
      <w:pPr>
        <w:ind w:left="6240" w:hanging="360"/>
      </w:pPr>
    </w:lvl>
    <w:lvl w:ilvl="7" w:tplc="041D0019" w:tentative="1">
      <w:start w:val="1"/>
      <w:numFmt w:val="lowerLetter"/>
      <w:lvlText w:val="%8."/>
      <w:lvlJc w:val="left"/>
      <w:pPr>
        <w:ind w:left="6960" w:hanging="360"/>
      </w:pPr>
    </w:lvl>
    <w:lvl w:ilvl="8" w:tplc="041D001B" w:tentative="1">
      <w:start w:val="1"/>
      <w:numFmt w:val="lowerRoman"/>
      <w:lvlText w:val="%9."/>
      <w:lvlJc w:val="right"/>
      <w:pPr>
        <w:ind w:left="7680" w:hanging="180"/>
      </w:pPr>
    </w:lvl>
  </w:abstractNum>
  <w:abstractNum w:abstractNumId="3" w15:restartNumberingAfterBreak="0">
    <w:nsid w:val="779C7DC6"/>
    <w:multiLevelType w:val="hybridMultilevel"/>
    <w:tmpl w:val="2FE8397E"/>
    <w:lvl w:ilvl="0" w:tplc="041D0001">
      <w:start w:val="1"/>
      <w:numFmt w:val="bullet"/>
      <w:lvlText w:val=""/>
      <w:lvlJc w:val="left"/>
      <w:pPr>
        <w:ind w:left="2280" w:hanging="360"/>
      </w:pPr>
      <w:rPr>
        <w:rFonts w:hint="default" w:ascii="Symbol" w:hAnsi="Symbol"/>
      </w:rPr>
    </w:lvl>
    <w:lvl w:ilvl="1" w:tplc="041D0003" w:tentative="1">
      <w:start w:val="1"/>
      <w:numFmt w:val="bullet"/>
      <w:lvlText w:val="o"/>
      <w:lvlJc w:val="left"/>
      <w:pPr>
        <w:ind w:left="3000" w:hanging="360"/>
      </w:pPr>
      <w:rPr>
        <w:rFonts w:hint="default" w:ascii="Courier New" w:hAnsi="Courier New" w:cs="Courier New"/>
      </w:rPr>
    </w:lvl>
    <w:lvl w:ilvl="2" w:tplc="041D0005" w:tentative="1">
      <w:start w:val="1"/>
      <w:numFmt w:val="bullet"/>
      <w:lvlText w:val=""/>
      <w:lvlJc w:val="left"/>
      <w:pPr>
        <w:ind w:left="3720" w:hanging="360"/>
      </w:pPr>
      <w:rPr>
        <w:rFonts w:hint="default" w:ascii="Wingdings" w:hAnsi="Wingdings"/>
      </w:rPr>
    </w:lvl>
    <w:lvl w:ilvl="3" w:tplc="041D0001" w:tentative="1">
      <w:start w:val="1"/>
      <w:numFmt w:val="bullet"/>
      <w:lvlText w:val=""/>
      <w:lvlJc w:val="left"/>
      <w:pPr>
        <w:ind w:left="4440" w:hanging="360"/>
      </w:pPr>
      <w:rPr>
        <w:rFonts w:hint="default" w:ascii="Symbol" w:hAnsi="Symbol"/>
      </w:rPr>
    </w:lvl>
    <w:lvl w:ilvl="4" w:tplc="041D0003" w:tentative="1">
      <w:start w:val="1"/>
      <w:numFmt w:val="bullet"/>
      <w:lvlText w:val="o"/>
      <w:lvlJc w:val="left"/>
      <w:pPr>
        <w:ind w:left="5160" w:hanging="360"/>
      </w:pPr>
      <w:rPr>
        <w:rFonts w:hint="default" w:ascii="Courier New" w:hAnsi="Courier New" w:cs="Courier New"/>
      </w:rPr>
    </w:lvl>
    <w:lvl w:ilvl="5" w:tplc="041D0005" w:tentative="1">
      <w:start w:val="1"/>
      <w:numFmt w:val="bullet"/>
      <w:lvlText w:val=""/>
      <w:lvlJc w:val="left"/>
      <w:pPr>
        <w:ind w:left="5880" w:hanging="360"/>
      </w:pPr>
      <w:rPr>
        <w:rFonts w:hint="default" w:ascii="Wingdings" w:hAnsi="Wingdings"/>
      </w:rPr>
    </w:lvl>
    <w:lvl w:ilvl="6" w:tplc="041D0001" w:tentative="1">
      <w:start w:val="1"/>
      <w:numFmt w:val="bullet"/>
      <w:lvlText w:val=""/>
      <w:lvlJc w:val="left"/>
      <w:pPr>
        <w:ind w:left="6600" w:hanging="360"/>
      </w:pPr>
      <w:rPr>
        <w:rFonts w:hint="default" w:ascii="Symbol" w:hAnsi="Symbol"/>
      </w:rPr>
    </w:lvl>
    <w:lvl w:ilvl="7" w:tplc="041D0003" w:tentative="1">
      <w:start w:val="1"/>
      <w:numFmt w:val="bullet"/>
      <w:lvlText w:val="o"/>
      <w:lvlJc w:val="left"/>
      <w:pPr>
        <w:ind w:left="7320" w:hanging="360"/>
      </w:pPr>
      <w:rPr>
        <w:rFonts w:hint="default" w:ascii="Courier New" w:hAnsi="Courier New" w:cs="Courier New"/>
      </w:rPr>
    </w:lvl>
    <w:lvl w:ilvl="8" w:tplc="041D0005" w:tentative="1">
      <w:start w:val="1"/>
      <w:numFmt w:val="bullet"/>
      <w:lvlText w:val=""/>
      <w:lvlJc w:val="left"/>
      <w:pPr>
        <w:ind w:left="8040" w:hanging="360"/>
      </w:pPr>
      <w:rPr>
        <w:rFonts w:hint="default" w:ascii="Wingdings" w:hAnsi="Wingdings"/>
      </w:r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1" w16cid:durableId="1661537423">
    <w:abstractNumId w:val="3"/>
  </w:num>
  <w:num w:numId="2" w16cid:durableId="146096138">
    <w:abstractNumId w:val="2"/>
  </w:num>
  <w:num w:numId="3" w16cid:durableId="2067952385">
    <w:abstractNumId w:val="0"/>
  </w:num>
  <w:num w:numId="4" w16cid:durableId="1717511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1304"/>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E6B"/>
    <w:rsid w:val="00000C5D"/>
    <w:rsid w:val="0000596F"/>
    <w:rsid w:val="000062F3"/>
    <w:rsid w:val="00006330"/>
    <w:rsid w:val="00007105"/>
    <w:rsid w:val="000101C5"/>
    <w:rsid w:val="0001165D"/>
    <w:rsid w:val="00011A3C"/>
    <w:rsid w:val="000133E0"/>
    <w:rsid w:val="00013632"/>
    <w:rsid w:val="00013D8C"/>
    <w:rsid w:val="0001406A"/>
    <w:rsid w:val="000149FA"/>
    <w:rsid w:val="000151CA"/>
    <w:rsid w:val="0001525D"/>
    <w:rsid w:val="0002293B"/>
    <w:rsid w:val="00026180"/>
    <w:rsid w:val="00026D00"/>
    <w:rsid w:val="00027B91"/>
    <w:rsid w:val="0003233C"/>
    <w:rsid w:val="0004187A"/>
    <w:rsid w:val="00044607"/>
    <w:rsid w:val="00044E06"/>
    <w:rsid w:val="00045E2D"/>
    <w:rsid w:val="00053855"/>
    <w:rsid w:val="00054291"/>
    <w:rsid w:val="00055952"/>
    <w:rsid w:val="00060F62"/>
    <w:rsid w:val="0006169E"/>
    <w:rsid w:val="0006324E"/>
    <w:rsid w:val="000648E5"/>
    <w:rsid w:val="000667F4"/>
    <w:rsid w:val="00066C95"/>
    <w:rsid w:val="00070696"/>
    <w:rsid w:val="00080645"/>
    <w:rsid w:val="0008208D"/>
    <w:rsid w:val="00084F84"/>
    <w:rsid w:val="00086293"/>
    <w:rsid w:val="00090E4D"/>
    <w:rsid w:val="0009477C"/>
    <w:rsid w:val="0009618C"/>
    <w:rsid w:val="00096270"/>
    <w:rsid w:val="000A6105"/>
    <w:rsid w:val="000B2916"/>
    <w:rsid w:val="000B3FF5"/>
    <w:rsid w:val="000C17E8"/>
    <w:rsid w:val="000C549D"/>
    <w:rsid w:val="000C6F79"/>
    <w:rsid w:val="000C7ED0"/>
    <w:rsid w:val="000D2FF6"/>
    <w:rsid w:val="000D3D14"/>
    <w:rsid w:val="000D4DB7"/>
    <w:rsid w:val="000D7C0C"/>
    <w:rsid w:val="000E3DBC"/>
    <w:rsid w:val="000E62B9"/>
    <w:rsid w:val="000F2FCC"/>
    <w:rsid w:val="001011CB"/>
    <w:rsid w:val="00101406"/>
    <w:rsid w:val="0010366E"/>
    <w:rsid w:val="00103B54"/>
    <w:rsid w:val="001154A2"/>
    <w:rsid w:val="0012091C"/>
    <w:rsid w:val="0012193F"/>
    <w:rsid w:val="00121FBD"/>
    <w:rsid w:val="00131414"/>
    <w:rsid w:val="00132B50"/>
    <w:rsid w:val="001344C7"/>
    <w:rsid w:val="00137157"/>
    <w:rsid w:val="00141D42"/>
    <w:rsid w:val="0014516B"/>
    <w:rsid w:val="00147117"/>
    <w:rsid w:val="00147A27"/>
    <w:rsid w:val="00150BED"/>
    <w:rsid w:val="001527D1"/>
    <w:rsid w:val="0015689B"/>
    <w:rsid w:val="001609AA"/>
    <w:rsid w:val="001653B2"/>
    <w:rsid w:val="00170977"/>
    <w:rsid w:val="00173D17"/>
    <w:rsid w:val="00176924"/>
    <w:rsid w:val="00185448"/>
    <w:rsid w:val="0018693D"/>
    <w:rsid w:val="00187193"/>
    <w:rsid w:val="00191AB1"/>
    <w:rsid w:val="00192EFF"/>
    <w:rsid w:val="001A0DDC"/>
    <w:rsid w:val="001A25B5"/>
    <w:rsid w:val="001A2F32"/>
    <w:rsid w:val="001A6716"/>
    <w:rsid w:val="001B0DD8"/>
    <w:rsid w:val="001B7CDF"/>
    <w:rsid w:val="001C2E6C"/>
    <w:rsid w:val="001C4641"/>
    <w:rsid w:val="001D33F3"/>
    <w:rsid w:val="001D71F6"/>
    <w:rsid w:val="001E09F4"/>
    <w:rsid w:val="001E16C7"/>
    <w:rsid w:val="001E2F03"/>
    <w:rsid w:val="001E471B"/>
    <w:rsid w:val="001E7197"/>
    <w:rsid w:val="001F6B39"/>
    <w:rsid w:val="0021503A"/>
    <w:rsid w:val="00227FD5"/>
    <w:rsid w:val="00233E68"/>
    <w:rsid w:val="0024234E"/>
    <w:rsid w:val="00245D8E"/>
    <w:rsid w:val="00247626"/>
    <w:rsid w:val="00252C76"/>
    <w:rsid w:val="00255411"/>
    <w:rsid w:val="00264DAB"/>
    <w:rsid w:val="0028514B"/>
    <w:rsid w:val="00285E02"/>
    <w:rsid w:val="00294B77"/>
    <w:rsid w:val="002B3F02"/>
    <w:rsid w:val="002C6025"/>
    <w:rsid w:val="002C70B6"/>
    <w:rsid w:val="002C7FD4"/>
    <w:rsid w:val="002D1AD3"/>
    <w:rsid w:val="002D4A62"/>
    <w:rsid w:val="002D5A6D"/>
    <w:rsid w:val="002E12D9"/>
    <w:rsid w:val="002E4822"/>
    <w:rsid w:val="002E7F26"/>
    <w:rsid w:val="00306714"/>
    <w:rsid w:val="00310B95"/>
    <w:rsid w:val="00310E6B"/>
    <w:rsid w:val="00310F34"/>
    <w:rsid w:val="003156EF"/>
    <w:rsid w:val="00316F37"/>
    <w:rsid w:val="00317DEB"/>
    <w:rsid w:val="00325B97"/>
    <w:rsid w:val="00330208"/>
    <w:rsid w:val="003305D9"/>
    <w:rsid w:val="0033109C"/>
    <w:rsid w:val="0033275E"/>
    <w:rsid w:val="003334E4"/>
    <w:rsid w:val="0033358F"/>
    <w:rsid w:val="00334412"/>
    <w:rsid w:val="00335718"/>
    <w:rsid w:val="0034059B"/>
    <w:rsid w:val="00341531"/>
    <w:rsid w:val="003477C8"/>
    <w:rsid w:val="003556B7"/>
    <w:rsid w:val="00360513"/>
    <w:rsid w:val="003608C4"/>
    <w:rsid w:val="003623E1"/>
    <w:rsid w:val="00362EE3"/>
    <w:rsid w:val="00370403"/>
    <w:rsid w:val="00373A51"/>
    <w:rsid w:val="003824FB"/>
    <w:rsid w:val="00382636"/>
    <w:rsid w:val="003837B4"/>
    <w:rsid w:val="003864DF"/>
    <w:rsid w:val="00386824"/>
    <w:rsid w:val="00386D83"/>
    <w:rsid w:val="00386DD4"/>
    <w:rsid w:val="00391990"/>
    <w:rsid w:val="00394D64"/>
    <w:rsid w:val="00397778"/>
    <w:rsid w:val="003979E6"/>
    <w:rsid w:val="003A02C1"/>
    <w:rsid w:val="003B1845"/>
    <w:rsid w:val="003B6438"/>
    <w:rsid w:val="003B7295"/>
    <w:rsid w:val="003C0982"/>
    <w:rsid w:val="003C221F"/>
    <w:rsid w:val="003C436D"/>
    <w:rsid w:val="003C51C5"/>
    <w:rsid w:val="003C58FF"/>
    <w:rsid w:val="003C5FD3"/>
    <w:rsid w:val="003C793D"/>
    <w:rsid w:val="003D2711"/>
    <w:rsid w:val="003D3011"/>
    <w:rsid w:val="003D6B76"/>
    <w:rsid w:val="003E105B"/>
    <w:rsid w:val="003E2F2E"/>
    <w:rsid w:val="003E7362"/>
    <w:rsid w:val="003E7740"/>
    <w:rsid w:val="003F5F54"/>
    <w:rsid w:val="00405B80"/>
    <w:rsid w:val="00405CD6"/>
    <w:rsid w:val="00407B18"/>
    <w:rsid w:val="00410F7A"/>
    <w:rsid w:val="0041221F"/>
    <w:rsid w:val="00413CC1"/>
    <w:rsid w:val="00414927"/>
    <w:rsid w:val="00416087"/>
    <w:rsid w:val="00420B5D"/>
    <w:rsid w:val="00420C29"/>
    <w:rsid w:val="0042507C"/>
    <w:rsid w:val="00425EE4"/>
    <w:rsid w:val="00425F8D"/>
    <w:rsid w:val="00426EEF"/>
    <w:rsid w:val="00434857"/>
    <w:rsid w:val="004363E2"/>
    <w:rsid w:val="004379C9"/>
    <w:rsid w:val="00437B14"/>
    <w:rsid w:val="00443290"/>
    <w:rsid w:val="00447860"/>
    <w:rsid w:val="0045040B"/>
    <w:rsid w:val="00450463"/>
    <w:rsid w:val="00455557"/>
    <w:rsid w:val="00461514"/>
    <w:rsid w:val="00462A25"/>
    <w:rsid w:val="00466790"/>
    <w:rsid w:val="00470EF7"/>
    <w:rsid w:val="004717E7"/>
    <w:rsid w:val="00471DEB"/>
    <w:rsid w:val="0048304D"/>
    <w:rsid w:val="00483F86"/>
    <w:rsid w:val="00485A2D"/>
    <w:rsid w:val="00493041"/>
    <w:rsid w:val="004939DE"/>
    <w:rsid w:val="00497AAA"/>
    <w:rsid w:val="004A053C"/>
    <w:rsid w:val="004A21A8"/>
    <w:rsid w:val="004A5377"/>
    <w:rsid w:val="004A66A7"/>
    <w:rsid w:val="004A79A0"/>
    <w:rsid w:val="004B001B"/>
    <w:rsid w:val="004B3E56"/>
    <w:rsid w:val="004B6A7C"/>
    <w:rsid w:val="004C27AB"/>
    <w:rsid w:val="004D27A5"/>
    <w:rsid w:val="004D4D19"/>
    <w:rsid w:val="004E00F4"/>
    <w:rsid w:val="004E5562"/>
    <w:rsid w:val="004E7A2F"/>
    <w:rsid w:val="004F0A8A"/>
    <w:rsid w:val="004F0EC2"/>
    <w:rsid w:val="004F19A8"/>
    <w:rsid w:val="004F19E2"/>
    <w:rsid w:val="00501F94"/>
    <w:rsid w:val="00506330"/>
    <w:rsid w:val="00507F2C"/>
    <w:rsid w:val="00514395"/>
    <w:rsid w:val="00516F72"/>
    <w:rsid w:val="00536FD0"/>
    <w:rsid w:val="00541FB2"/>
    <w:rsid w:val="00542CFE"/>
    <w:rsid w:val="0054349E"/>
    <w:rsid w:val="00544CE6"/>
    <w:rsid w:val="00544D56"/>
    <w:rsid w:val="005454FE"/>
    <w:rsid w:val="00550844"/>
    <w:rsid w:val="00550F86"/>
    <w:rsid w:val="005607BD"/>
    <w:rsid w:val="0056118E"/>
    <w:rsid w:val="00563E39"/>
    <w:rsid w:val="00564A75"/>
    <w:rsid w:val="005672CF"/>
    <w:rsid w:val="00577B9D"/>
    <w:rsid w:val="005802D3"/>
    <w:rsid w:val="0058413F"/>
    <w:rsid w:val="00584883"/>
    <w:rsid w:val="00590835"/>
    <w:rsid w:val="0059471B"/>
    <w:rsid w:val="005A23A5"/>
    <w:rsid w:val="005A4A9C"/>
    <w:rsid w:val="005A7C7E"/>
    <w:rsid w:val="005B2156"/>
    <w:rsid w:val="005B3F81"/>
    <w:rsid w:val="005C4876"/>
    <w:rsid w:val="005C5A56"/>
    <w:rsid w:val="005C5F89"/>
    <w:rsid w:val="005C66AB"/>
    <w:rsid w:val="005C6E9B"/>
    <w:rsid w:val="005D0AA7"/>
    <w:rsid w:val="005D16CF"/>
    <w:rsid w:val="005D5905"/>
    <w:rsid w:val="005D5C55"/>
    <w:rsid w:val="005E2E73"/>
    <w:rsid w:val="005E3312"/>
    <w:rsid w:val="005E4042"/>
    <w:rsid w:val="005E4EE1"/>
    <w:rsid w:val="005F0268"/>
    <w:rsid w:val="005F1B58"/>
    <w:rsid w:val="005F22E3"/>
    <w:rsid w:val="005F2BE6"/>
    <w:rsid w:val="005F49EB"/>
    <w:rsid w:val="006010BA"/>
    <w:rsid w:val="00602045"/>
    <w:rsid w:val="00604C2C"/>
    <w:rsid w:val="0061098D"/>
    <w:rsid w:val="00620D9E"/>
    <w:rsid w:val="006225E3"/>
    <w:rsid w:val="00627896"/>
    <w:rsid w:val="00634251"/>
    <w:rsid w:val="00635449"/>
    <w:rsid w:val="00636FA8"/>
    <w:rsid w:val="00641298"/>
    <w:rsid w:val="00647668"/>
    <w:rsid w:val="00660D33"/>
    <w:rsid w:val="00672E45"/>
    <w:rsid w:val="0067442D"/>
    <w:rsid w:val="006767DD"/>
    <w:rsid w:val="00676DA3"/>
    <w:rsid w:val="00681C06"/>
    <w:rsid w:val="00683D59"/>
    <w:rsid w:val="00686268"/>
    <w:rsid w:val="0069275A"/>
    <w:rsid w:val="0069559C"/>
    <w:rsid w:val="00697DBF"/>
    <w:rsid w:val="006A3019"/>
    <w:rsid w:val="006A4364"/>
    <w:rsid w:val="006A4475"/>
    <w:rsid w:val="006A4EBE"/>
    <w:rsid w:val="006A7A5C"/>
    <w:rsid w:val="006B1058"/>
    <w:rsid w:val="006B32ED"/>
    <w:rsid w:val="006B44A6"/>
    <w:rsid w:val="006B7591"/>
    <w:rsid w:val="006C09F5"/>
    <w:rsid w:val="006D1E77"/>
    <w:rsid w:val="006D2515"/>
    <w:rsid w:val="006D2532"/>
    <w:rsid w:val="006E1414"/>
    <w:rsid w:val="006E1BC5"/>
    <w:rsid w:val="006E5608"/>
    <w:rsid w:val="006E63CC"/>
    <w:rsid w:val="006F1BE9"/>
    <w:rsid w:val="006F2FFD"/>
    <w:rsid w:val="00706745"/>
    <w:rsid w:val="007073EB"/>
    <w:rsid w:val="00713784"/>
    <w:rsid w:val="00720838"/>
    <w:rsid w:val="00725B83"/>
    <w:rsid w:val="00731B9E"/>
    <w:rsid w:val="007332B8"/>
    <w:rsid w:val="007362DF"/>
    <w:rsid w:val="007410F1"/>
    <w:rsid w:val="007437B2"/>
    <w:rsid w:val="00756787"/>
    <w:rsid w:val="00760730"/>
    <w:rsid w:val="00765DAF"/>
    <w:rsid w:val="00766DA5"/>
    <w:rsid w:val="007715E6"/>
    <w:rsid w:val="00771699"/>
    <w:rsid w:val="00775089"/>
    <w:rsid w:val="007818F6"/>
    <w:rsid w:val="00782EE0"/>
    <w:rsid w:val="00785E08"/>
    <w:rsid w:val="00787490"/>
    <w:rsid w:val="00797994"/>
    <w:rsid w:val="007A36E8"/>
    <w:rsid w:val="007A409D"/>
    <w:rsid w:val="007A5F41"/>
    <w:rsid w:val="007A609D"/>
    <w:rsid w:val="007C0935"/>
    <w:rsid w:val="007C0AF0"/>
    <w:rsid w:val="007D0DA4"/>
    <w:rsid w:val="007D1977"/>
    <w:rsid w:val="007D1ABF"/>
    <w:rsid w:val="007D21D1"/>
    <w:rsid w:val="007D4DCF"/>
    <w:rsid w:val="007D5D08"/>
    <w:rsid w:val="007D7AF8"/>
    <w:rsid w:val="007E08C4"/>
    <w:rsid w:val="007E188C"/>
    <w:rsid w:val="007E2DB2"/>
    <w:rsid w:val="007E36A7"/>
    <w:rsid w:val="007F214E"/>
    <w:rsid w:val="007F6E1F"/>
    <w:rsid w:val="00811584"/>
    <w:rsid w:val="00811920"/>
    <w:rsid w:val="008137B0"/>
    <w:rsid w:val="00813BBA"/>
    <w:rsid w:val="008165F8"/>
    <w:rsid w:val="00822E26"/>
    <w:rsid w:val="00825B20"/>
    <w:rsid w:val="00832CAD"/>
    <w:rsid w:val="00844234"/>
    <w:rsid w:val="008466B9"/>
    <w:rsid w:val="008648E0"/>
    <w:rsid w:val="00864B89"/>
    <w:rsid w:val="00866492"/>
    <w:rsid w:val="008675A0"/>
    <w:rsid w:val="00867665"/>
    <w:rsid w:val="00875E8B"/>
    <w:rsid w:val="00882CEB"/>
    <w:rsid w:val="00884695"/>
    <w:rsid w:val="00884B21"/>
    <w:rsid w:val="008942A4"/>
    <w:rsid w:val="008A70EC"/>
    <w:rsid w:val="008B0310"/>
    <w:rsid w:val="008B2868"/>
    <w:rsid w:val="008C0A68"/>
    <w:rsid w:val="008C122B"/>
    <w:rsid w:val="008D3047"/>
    <w:rsid w:val="008D58B3"/>
    <w:rsid w:val="008D7B49"/>
    <w:rsid w:val="008E0E16"/>
    <w:rsid w:val="008F0AA1"/>
    <w:rsid w:val="008F580A"/>
    <w:rsid w:val="008F7E9F"/>
    <w:rsid w:val="009066C9"/>
    <w:rsid w:val="00913E15"/>
    <w:rsid w:val="00916A7F"/>
    <w:rsid w:val="00917416"/>
    <w:rsid w:val="0092043D"/>
    <w:rsid w:val="00920A06"/>
    <w:rsid w:val="00921F30"/>
    <w:rsid w:val="0092321D"/>
    <w:rsid w:val="00923E97"/>
    <w:rsid w:val="00924206"/>
    <w:rsid w:val="00925A05"/>
    <w:rsid w:val="00925D5E"/>
    <w:rsid w:val="00926313"/>
    <w:rsid w:val="00932437"/>
    <w:rsid w:val="00933239"/>
    <w:rsid w:val="00933DAF"/>
    <w:rsid w:val="009353C1"/>
    <w:rsid w:val="00940182"/>
    <w:rsid w:val="009422AF"/>
    <w:rsid w:val="00953784"/>
    <w:rsid w:val="00954ABC"/>
    <w:rsid w:val="009601C8"/>
    <w:rsid w:val="00961569"/>
    <w:rsid w:val="009705DB"/>
    <w:rsid w:val="00971B09"/>
    <w:rsid w:val="0097417B"/>
    <w:rsid w:val="00974BD7"/>
    <w:rsid w:val="009757F3"/>
    <w:rsid w:val="00975C6D"/>
    <w:rsid w:val="00981650"/>
    <w:rsid w:val="00981724"/>
    <w:rsid w:val="00982FC4"/>
    <w:rsid w:val="0098609C"/>
    <w:rsid w:val="00986A77"/>
    <w:rsid w:val="00994BAF"/>
    <w:rsid w:val="009A23F4"/>
    <w:rsid w:val="009B16C2"/>
    <w:rsid w:val="009C0A17"/>
    <w:rsid w:val="009C0BB8"/>
    <w:rsid w:val="009C1A8E"/>
    <w:rsid w:val="009C3339"/>
    <w:rsid w:val="009D02A5"/>
    <w:rsid w:val="009D0B0D"/>
    <w:rsid w:val="009D6A2D"/>
    <w:rsid w:val="009D6A64"/>
    <w:rsid w:val="009E5988"/>
    <w:rsid w:val="009E5A26"/>
    <w:rsid w:val="009F1176"/>
    <w:rsid w:val="009F55E0"/>
    <w:rsid w:val="00A0174D"/>
    <w:rsid w:val="00A01DDA"/>
    <w:rsid w:val="00A04FFF"/>
    <w:rsid w:val="00A06F98"/>
    <w:rsid w:val="00A1069C"/>
    <w:rsid w:val="00A206B9"/>
    <w:rsid w:val="00A2274D"/>
    <w:rsid w:val="00A22750"/>
    <w:rsid w:val="00A349DB"/>
    <w:rsid w:val="00A3598A"/>
    <w:rsid w:val="00A36833"/>
    <w:rsid w:val="00A37211"/>
    <w:rsid w:val="00A37A4D"/>
    <w:rsid w:val="00A40265"/>
    <w:rsid w:val="00A4163D"/>
    <w:rsid w:val="00A429C6"/>
    <w:rsid w:val="00A42E6D"/>
    <w:rsid w:val="00A44181"/>
    <w:rsid w:val="00A45AA6"/>
    <w:rsid w:val="00A45C2D"/>
    <w:rsid w:val="00A534AA"/>
    <w:rsid w:val="00A53C2E"/>
    <w:rsid w:val="00A66483"/>
    <w:rsid w:val="00A6659D"/>
    <w:rsid w:val="00A70397"/>
    <w:rsid w:val="00A7169C"/>
    <w:rsid w:val="00A7246B"/>
    <w:rsid w:val="00A80F2F"/>
    <w:rsid w:val="00A8157B"/>
    <w:rsid w:val="00A8162D"/>
    <w:rsid w:val="00A8268C"/>
    <w:rsid w:val="00A82C5D"/>
    <w:rsid w:val="00A84315"/>
    <w:rsid w:val="00A902B6"/>
    <w:rsid w:val="00A91E29"/>
    <w:rsid w:val="00A96D12"/>
    <w:rsid w:val="00A97F3E"/>
    <w:rsid w:val="00AA1052"/>
    <w:rsid w:val="00AA19EB"/>
    <w:rsid w:val="00AA3CF3"/>
    <w:rsid w:val="00AB1E5C"/>
    <w:rsid w:val="00AC56A8"/>
    <w:rsid w:val="00AC720E"/>
    <w:rsid w:val="00AD17CA"/>
    <w:rsid w:val="00AD1DFA"/>
    <w:rsid w:val="00AD6EEB"/>
    <w:rsid w:val="00AE0042"/>
    <w:rsid w:val="00AE0433"/>
    <w:rsid w:val="00AE2E31"/>
    <w:rsid w:val="00AE3A78"/>
    <w:rsid w:val="00AE4B74"/>
    <w:rsid w:val="00AF16B7"/>
    <w:rsid w:val="00AF61E6"/>
    <w:rsid w:val="00AF7DAF"/>
    <w:rsid w:val="00B003C3"/>
    <w:rsid w:val="00B02BF0"/>
    <w:rsid w:val="00B05776"/>
    <w:rsid w:val="00B05BD1"/>
    <w:rsid w:val="00B06661"/>
    <w:rsid w:val="00B06D40"/>
    <w:rsid w:val="00B13A86"/>
    <w:rsid w:val="00B156D3"/>
    <w:rsid w:val="00B2101E"/>
    <w:rsid w:val="00B21AA4"/>
    <w:rsid w:val="00B24FAB"/>
    <w:rsid w:val="00B25139"/>
    <w:rsid w:val="00B25630"/>
    <w:rsid w:val="00B25B61"/>
    <w:rsid w:val="00B33B4B"/>
    <w:rsid w:val="00B37189"/>
    <w:rsid w:val="00B41530"/>
    <w:rsid w:val="00B41EBA"/>
    <w:rsid w:val="00B45B62"/>
    <w:rsid w:val="00B529A8"/>
    <w:rsid w:val="00B53AF0"/>
    <w:rsid w:val="00B53FCA"/>
    <w:rsid w:val="00B63397"/>
    <w:rsid w:val="00B64A18"/>
    <w:rsid w:val="00B65DC8"/>
    <w:rsid w:val="00B6771E"/>
    <w:rsid w:val="00B71830"/>
    <w:rsid w:val="00B73719"/>
    <w:rsid w:val="00B73A77"/>
    <w:rsid w:val="00B748B4"/>
    <w:rsid w:val="00B8251F"/>
    <w:rsid w:val="00B85939"/>
    <w:rsid w:val="00B874F3"/>
    <w:rsid w:val="00B9186B"/>
    <w:rsid w:val="00B93D90"/>
    <w:rsid w:val="00B94AE4"/>
    <w:rsid w:val="00BA0D82"/>
    <w:rsid w:val="00BA1708"/>
    <w:rsid w:val="00BA23E7"/>
    <w:rsid w:val="00BA4C79"/>
    <w:rsid w:val="00BA5749"/>
    <w:rsid w:val="00BA5E49"/>
    <w:rsid w:val="00BC11B5"/>
    <w:rsid w:val="00BC60CA"/>
    <w:rsid w:val="00BD0E06"/>
    <w:rsid w:val="00BD3225"/>
    <w:rsid w:val="00BD42E2"/>
    <w:rsid w:val="00BD4A9F"/>
    <w:rsid w:val="00BE0006"/>
    <w:rsid w:val="00BE1C52"/>
    <w:rsid w:val="00BE3E6C"/>
    <w:rsid w:val="00BF381D"/>
    <w:rsid w:val="00BF54AF"/>
    <w:rsid w:val="00BF7A18"/>
    <w:rsid w:val="00C040F7"/>
    <w:rsid w:val="00C04FF7"/>
    <w:rsid w:val="00C06B44"/>
    <w:rsid w:val="00C07191"/>
    <w:rsid w:val="00C11DE9"/>
    <w:rsid w:val="00C1384C"/>
    <w:rsid w:val="00C1679A"/>
    <w:rsid w:val="00C26552"/>
    <w:rsid w:val="00C27620"/>
    <w:rsid w:val="00C359E3"/>
    <w:rsid w:val="00C372C5"/>
    <w:rsid w:val="00C375C4"/>
    <w:rsid w:val="00C406C7"/>
    <w:rsid w:val="00C4621D"/>
    <w:rsid w:val="00C512D9"/>
    <w:rsid w:val="00C53B57"/>
    <w:rsid w:val="00C60434"/>
    <w:rsid w:val="00C67334"/>
    <w:rsid w:val="00C736C6"/>
    <w:rsid w:val="00C74989"/>
    <w:rsid w:val="00C74C74"/>
    <w:rsid w:val="00C75BE8"/>
    <w:rsid w:val="00C775B1"/>
    <w:rsid w:val="00C8455B"/>
    <w:rsid w:val="00C900B8"/>
    <w:rsid w:val="00C92E98"/>
    <w:rsid w:val="00C938E2"/>
    <w:rsid w:val="00C94BEC"/>
    <w:rsid w:val="00C95609"/>
    <w:rsid w:val="00C95C58"/>
    <w:rsid w:val="00CA039E"/>
    <w:rsid w:val="00CA75EB"/>
    <w:rsid w:val="00CB2425"/>
    <w:rsid w:val="00CB2C6B"/>
    <w:rsid w:val="00CB30E7"/>
    <w:rsid w:val="00CC267C"/>
    <w:rsid w:val="00CC3C25"/>
    <w:rsid w:val="00CD2EAF"/>
    <w:rsid w:val="00CD33AF"/>
    <w:rsid w:val="00CD422F"/>
    <w:rsid w:val="00CD4901"/>
    <w:rsid w:val="00CE090F"/>
    <w:rsid w:val="00CE2956"/>
    <w:rsid w:val="00CE6072"/>
    <w:rsid w:val="00D00253"/>
    <w:rsid w:val="00D00405"/>
    <w:rsid w:val="00D024DA"/>
    <w:rsid w:val="00D05B2B"/>
    <w:rsid w:val="00D10FEF"/>
    <w:rsid w:val="00D131FA"/>
    <w:rsid w:val="00D13CEF"/>
    <w:rsid w:val="00D15DA8"/>
    <w:rsid w:val="00D169BF"/>
    <w:rsid w:val="00D22022"/>
    <w:rsid w:val="00D22655"/>
    <w:rsid w:val="00D24FE7"/>
    <w:rsid w:val="00D265F8"/>
    <w:rsid w:val="00D26E25"/>
    <w:rsid w:val="00D36921"/>
    <w:rsid w:val="00D4189F"/>
    <w:rsid w:val="00D45014"/>
    <w:rsid w:val="00D530EA"/>
    <w:rsid w:val="00D579C8"/>
    <w:rsid w:val="00D62163"/>
    <w:rsid w:val="00D70545"/>
    <w:rsid w:val="00D70E09"/>
    <w:rsid w:val="00D71150"/>
    <w:rsid w:val="00D800D5"/>
    <w:rsid w:val="00D81B15"/>
    <w:rsid w:val="00D84516"/>
    <w:rsid w:val="00D90907"/>
    <w:rsid w:val="00D90AD1"/>
    <w:rsid w:val="00D95E67"/>
    <w:rsid w:val="00DB0F72"/>
    <w:rsid w:val="00DC1A2C"/>
    <w:rsid w:val="00DC5549"/>
    <w:rsid w:val="00DD2A6B"/>
    <w:rsid w:val="00DF40ED"/>
    <w:rsid w:val="00DF5DBA"/>
    <w:rsid w:val="00E0213F"/>
    <w:rsid w:val="00E03140"/>
    <w:rsid w:val="00E0387F"/>
    <w:rsid w:val="00E20685"/>
    <w:rsid w:val="00E21734"/>
    <w:rsid w:val="00E255FF"/>
    <w:rsid w:val="00E2585A"/>
    <w:rsid w:val="00E3445F"/>
    <w:rsid w:val="00E34CB8"/>
    <w:rsid w:val="00E375F2"/>
    <w:rsid w:val="00E379CC"/>
    <w:rsid w:val="00E411BB"/>
    <w:rsid w:val="00E41E17"/>
    <w:rsid w:val="00E4212B"/>
    <w:rsid w:val="00E51D21"/>
    <w:rsid w:val="00E52E95"/>
    <w:rsid w:val="00E52ED2"/>
    <w:rsid w:val="00E579FF"/>
    <w:rsid w:val="00E61347"/>
    <w:rsid w:val="00E6479F"/>
    <w:rsid w:val="00E64C6A"/>
    <w:rsid w:val="00E71BC5"/>
    <w:rsid w:val="00E71C5F"/>
    <w:rsid w:val="00E734C6"/>
    <w:rsid w:val="00E7374B"/>
    <w:rsid w:val="00E740CB"/>
    <w:rsid w:val="00E818D3"/>
    <w:rsid w:val="00E839B0"/>
    <w:rsid w:val="00E86CA7"/>
    <w:rsid w:val="00E87D90"/>
    <w:rsid w:val="00E91A05"/>
    <w:rsid w:val="00EA1FDE"/>
    <w:rsid w:val="00EA274E"/>
    <w:rsid w:val="00EB0C3C"/>
    <w:rsid w:val="00EB3F18"/>
    <w:rsid w:val="00EB48E5"/>
    <w:rsid w:val="00EB52F9"/>
    <w:rsid w:val="00EB5E39"/>
    <w:rsid w:val="00EC27EB"/>
    <w:rsid w:val="00EC28C6"/>
    <w:rsid w:val="00EC3ED5"/>
    <w:rsid w:val="00EC6975"/>
    <w:rsid w:val="00EC77E2"/>
    <w:rsid w:val="00ED3AA5"/>
    <w:rsid w:val="00ED62C0"/>
    <w:rsid w:val="00ED7E7E"/>
    <w:rsid w:val="00EE14F1"/>
    <w:rsid w:val="00EE3564"/>
    <w:rsid w:val="00EE5BA6"/>
    <w:rsid w:val="00EF18DF"/>
    <w:rsid w:val="00EF1E3E"/>
    <w:rsid w:val="00EF4007"/>
    <w:rsid w:val="00EF7489"/>
    <w:rsid w:val="00F00555"/>
    <w:rsid w:val="00F035A3"/>
    <w:rsid w:val="00F131E8"/>
    <w:rsid w:val="00F134AB"/>
    <w:rsid w:val="00F13E68"/>
    <w:rsid w:val="00F15384"/>
    <w:rsid w:val="00F16298"/>
    <w:rsid w:val="00F21B48"/>
    <w:rsid w:val="00F225E6"/>
    <w:rsid w:val="00F26089"/>
    <w:rsid w:val="00F27356"/>
    <w:rsid w:val="00F30760"/>
    <w:rsid w:val="00F31602"/>
    <w:rsid w:val="00F34A9D"/>
    <w:rsid w:val="00F376E1"/>
    <w:rsid w:val="00F4540E"/>
    <w:rsid w:val="00F506B2"/>
    <w:rsid w:val="00F5223E"/>
    <w:rsid w:val="00F542CB"/>
    <w:rsid w:val="00F562DA"/>
    <w:rsid w:val="00F56D9D"/>
    <w:rsid w:val="00F570AD"/>
    <w:rsid w:val="00F57A5A"/>
    <w:rsid w:val="00F6065B"/>
    <w:rsid w:val="00F614FE"/>
    <w:rsid w:val="00F64779"/>
    <w:rsid w:val="00F66966"/>
    <w:rsid w:val="00F66DC2"/>
    <w:rsid w:val="00F70B2A"/>
    <w:rsid w:val="00F767E3"/>
    <w:rsid w:val="00F97185"/>
    <w:rsid w:val="00F971D5"/>
    <w:rsid w:val="00FA5AD3"/>
    <w:rsid w:val="00FA5FC0"/>
    <w:rsid w:val="00FB066F"/>
    <w:rsid w:val="00FB2655"/>
    <w:rsid w:val="00FB451F"/>
    <w:rsid w:val="00FB5EAF"/>
    <w:rsid w:val="00FB7752"/>
    <w:rsid w:val="00FC358A"/>
    <w:rsid w:val="00FC51CC"/>
    <w:rsid w:val="00FC529C"/>
    <w:rsid w:val="00FD1FBB"/>
    <w:rsid w:val="00FD283F"/>
    <w:rsid w:val="00FD3B32"/>
    <w:rsid w:val="00FD428B"/>
    <w:rsid w:val="00FD4945"/>
    <w:rsid w:val="00FE38BE"/>
    <w:rsid w:val="00FF1CEA"/>
    <w:rsid w:val="01042721"/>
    <w:rsid w:val="02EE3EEF"/>
    <w:rsid w:val="042E952C"/>
    <w:rsid w:val="06849862"/>
    <w:rsid w:val="07FEF22C"/>
    <w:rsid w:val="091BB9A9"/>
    <w:rsid w:val="09F31D09"/>
    <w:rsid w:val="0A7B7677"/>
    <w:rsid w:val="0ADFB2B2"/>
    <w:rsid w:val="0B917CC1"/>
    <w:rsid w:val="0CDDF426"/>
    <w:rsid w:val="0E2D8B4F"/>
    <w:rsid w:val="0FB43A7B"/>
    <w:rsid w:val="0FFB0611"/>
    <w:rsid w:val="132B6627"/>
    <w:rsid w:val="1332A6D3"/>
    <w:rsid w:val="1364BAE0"/>
    <w:rsid w:val="14814431"/>
    <w:rsid w:val="16B6BEE0"/>
    <w:rsid w:val="17BBD742"/>
    <w:rsid w:val="1A38853C"/>
    <w:rsid w:val="1ACA119B"/>
    <w:rsid w:val="1EA71348"/>
    <w:rsid w:val="1EF66559"/>
    <w:rsid w:val="1F296D6C"/>
    <w:rsid w:val="1F61DBC1"/>
    <w:rsid w:val="20212102"/>
    <w:rsid w:val="22825957"/>
    <w:rsid w:val="23EB0B5E"/>
    <w:rsid w:val="25663A7E"/>
    <w:rsid w:val="25D11D45"/>
    <w:rsid w:val="276CEDA6"/>
    <w:rsid w:val="2A103B2C"/>
    <w:rsid w:val="2BDC0E66"/>
    <w:rsid w:val="2C8A0BB3"/>
    <w:rsid w:val="2C8BFE46"/>
    <w:rsid w:val="2CE3454C"/>
    <w:rsid w:val="2F60D5AA"/>
    <w:rsid w:val="2FCC5F71"/>
    <w:rsid w:val="377C8AEE"/>
    <w:rsid w:val="3A18094D"/>
    <w:rsid w:val="3B45F655"/>
    <w:rsid w:val="3BDDDC6A"/>
    <w:rsid w:val="3C812235"/>
    <w:rsid w:val="3D711174"/>
    <w:rsid w:val="3F1C6140"/>
    <w:rsid w:val="3FB521C0"/>
    <w:rsid w:val="40359059"/>
    <w:rsid w:val="419A28D7"/>
    <w:rsid w:val="42A32A90"/>
    <w:rsid w:val="42B48940"/>
    <w:rsid w:val="42C204CE"/>
    <w:rsid w:val="42F8717C"/>
    <w:rsid w:val="43098E86"/>
    <w:rsid w:val="430C8962"/>
    <w:rsid w:val="438902F2"/>
    <w:rsid w:val="4483008C"/>
    <w:rsid w:val="4801619F"/>
    <w:rsid w:val="485AA773"/>
    <w:rsid w:val="49BC9546"/>
    <w:rsid w:val="4C2670C4"/>
    <w:rsid w:val="4D2E1896"/>
    <w:rsid w:val="4D332E61"/>
    <w:rsid w:val="4E98C337"/>
    <w:rsid w:val="4FAEE609"/>
    <w:rsid w:val="517BC817"/>
    <w:rsid w:val="51CD9B3B"/>
    <w:rsid w:val="54530223"/>
    <w:rsid w:val="55EDCBDD"/>
    <w:rsid w:val="56DB70BC"/>
    <w:rsid w:val="575F9025"/>
    <w:rsid w:val="57A28A27"/>
    <w:rsid w:val="57A72EDE"/>
    <w:rsid w:val="58569CA7"/>
    <w:rsid w:val="5B889A45"/>
    <w:rsid w:val="5CE4BC31"/>
    <w:rsid w:val="5F76B536"/>
    <w:rsid w:val="600BDAB9"/>
    <w:rsid w:val="60308AAA"/>
    <w:rsid w:val="6051B62E"/>
    <w:rsid w:val="61128597"/>
    <w:rsid w:val="6177ADD8"/>
    <w:rsid w:val="63568FAA"/>
    <w:rsid w:val="63A983B9"/>
    <w:rsid w:val="63A983B9"/>
    <w:rsid w:val="64BF9E65"/>
    <w:rsid w:val="64C0F689"/>
    <w:rsid w:val="65819435"/>
    <w:rsid w:val="65819435"/>
    <w:rsid w:val="66E0292C"/>
    <w:rsid w:val="6717B372"/>
    <w:rsid w:val="671D6496"/>
    <w:rsid w:val="6737B1EE"/>
    <w:rsid w:val="68B934F7"/>
    <w:rsid w:val="69993ED7"/>
    <w:rsid w:val="6A73A3FE"/>
    <w:rsid w:val="6B203651"/>
    <w:rsid w:val="6B66A185"/>
    <w:rsid w:val="6D63072D"/>
    <w:rsid w:val="6FEE72AF"/>
    <w:rsid w:val="70D818CC"/>
    <w:rsid w:val="723E9485"/>
    <w:rsid w:val="73E4F197"/>
    <w:rsid w:val="753DB97C"/>
    <w:rsid w:val="75811605"/>
    <w:rsid w:val="768D3AC9"/>
    <w:rsid w:val="769B15D7"/>
    <w:rsid w:val="76F679C7"/>
    <w:rsid w:val="779A096F"/>
    <w:rsid w:val="793CDB47"/>
    <w:rsid w:val="793EC464"/>
    <w:rsid w:val="79C0E1DE"/>
    <w:rsid w:val="7A0A93B8"/>
    <w:rsid w:val="7C75AC57"/>
    <w:rsid w:val="7F65C59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514662"/>
  <w15:chartTrackingRefBased/>
  <w15:docId w15:val="{D67672C9-A0BA-4B43-B3C7-740CC541B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ontserrat" w:hAnsi="Montserrat" w:eastAsia="Times New Roman" w:cs="Times New Roman"/>
        <w:lang w:val="sv-SE" w:eastAsia="sv-S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310E6B"/>
  </w:style>
  <w:style w:type="paragraph" w:styleId="Rubrik1">
    <w:name w:val="heading 1"/>
    <w:basedOn w:val="Normal"/>
    <w:next w:val="Normal"/>
    <w:link w:val="Rubrik1Char"/>
    <w:qFormat/>
    <w:pPr>
      <w:keepNext/>
      <w:outlineLvl w:val="0"/>
    </w:pPr>
    <w:rPr>
      <w:rFonts w:ascii="Times New Roman" w:hAnsi="Times New Roman"/>
      <w:sz w:val="24"/>
    </w:rPr>
  </w:style>
  <w:style w:type="paragraph" w:styleId="Rubrik2">
    <w:name w:val="heading 2"/>
    <w:basedOn w:val="Normal"/>
    <w:next w:val="Normal"/>
    <w:qFormat/>
    <w:pPr>
      <w:keepNext/>
      <w:outlineLvl w:val="1"/>
    </w:pPr>
    <w:rPr>
      <w:rFonts w:ascii="Times New Roman" w:hAnsi="Times New Roman"/>
      <w:b/>
      <w:sz w:val="40"/>
      <w:u w:val="single"/>
    </w:rPr>
  </w:style>
  <w:style w:type="paragraph" w:styleId="Rubrik3">
    <w:name w:val="heading 3"/>
    <w:basedOn w:val="Normal"/>
    <w:next w:val="Normal"/>
    <w:link w:val="Rubrik3Char"/>
    <w:qFormat/>
    <w:pPr>
      <w:keepNext/>
      <w:outlineLvl w:val="2"/>
    </w:pPr>
    <w:rPr>
      <w:rFonts w:ascii="Times New Roman" w:hAnsi="Times New Roman"/>
      <w:b/>
      <w:bCs/>
      <w:sz w:val="24"/>
    </w:rPr>
  </w:style>
  <w:style w:type="paragraph" w:styleId="Rubrik4">
    <w:name w:val="heading 4"/>
    <w:basedOn w:val="Normal"/>
    <w:next w:val="Normal"/>
    <w:qFormat/>
    <w:pPr>
      <w:keepNext/>
      <w:ind w:left="2041" w:firstLine="567"/>
      <w:outlineLvl w:val="3"/>
    </w:pPr>
    <w:rPr>
      <w:rFonts w:ascii="Times New Roman" w:hAnsi="Times New Roman"/>
      <w:b/>
    </w:rPr>
  </w:style>
  <w:style w:type="paragraph" w:styleId="Rubrik5">
    <w:name w:val="heading 5"/>
    <w:basedOn w:val="Normal"/>
    <w:next w:val="Normal"/>
    <w:qFormat/>
    <w:pPr>
      <w:keepNext/>
      <w:tabs>
        <w:tab w:val="left" w:pos="5954"/>
      </w:tabs>
      <w:outlineLvl w:val="4"/>
    </w:pPr>
    <w:rPr>
      <w:rFonts w:ascii="Times New Roman" w:hAnsi="Times New Roman"/>
      <w:sz w:val="24"/>
    </w:rPr>
  </w:style>
  <w:style w:type="paragraph" w:styleId="Rubrik6">
    <w:name w:val="heading 6"/>
    <w:basedOn w:val="Normal"/>
    <w:next w:val="Normal"/>
    <w:qFormat/>
    <w:pPr>
      <w:keepNext/>
      <w:outlineLvl w:val="5"/>
    </w:pPr>
    <w:rPr>
      <w:b/>
    </w:rPr>
  </w:style>
  <w:style w:type="paragraph" w:styleId="Rubrik7">
    <w:name w:val="heading 7"/>
    <w:basedOn w:val="Normal"/>
    <w:next w:val="Normal"/>
    <w:qFormat/>
    <w:pPr>
      <w:keepNext/>
      <w:outlineLvl w:val="6"/>
    </w:pPr>
    <w:rPr>
      <w:b/>
      <w:u w:val="single"/>
    </w:rPr>
  </w:style>
  <w:style w:type="paragraph" w:styleId="Rubrik8">
    <w:name w:val="heading 8"/>
    <w:basedOn w:val="Normal"/>
    <w:next w:val="Normal"/>
    <w:qFormat/>
    <w:pPr>
      <w:keepNext/>
      <w:outlineLvl w:val="7"/>
    </w:pPr>
    <w:rPr>
      <w:b/>
      <w:u w:val="single"/>
    </w:rPr>
  </w:style>
  <w:style w:type="paragraph" w:styleId="Rubrik9">
    <w:name w:val="heading 9"/>
    <w:basedOn w:val="Normal"/>
    <w:next w:val="Normal"/>
    <w:qFormat/>
    <w:pPr>
      <w:keepNext/>
      <w:pBdr>
        <w:top w:val="single" w:color="auto" w:sz="4" w:space="1"/>
        <w:left w:val="single" w:color="auto" w:sz="4" w:space="4"/>
        <w:bottom w:val="single" w:color="auto" w:sz="4" w:space="1"/>
        <w:right w:val="single" w:color="auto" w:sz="4" w:space="4"/>
      </w:pBdr>
      <w:jc w:val="center"/>
      <w:outlineLvl w:val="8"/>
    </w:pPr>
    <w:rPr>
      <w:rFonts w:ascii="Times New Roman" w:hAnsi="Times New Roman"/>
      <w:b/>
      <w:sz w:val="24"/>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paragraph" w:styleId="Sidhuvud">
    <w:name w:val="header"/>
    <w:basedOn w:val="Normal"/>
    <w:pPr>
      <w:tabs>
        <w:tab w:val="center" w:pos="4536"/>
        <w:tab w:val="right" w:pos="9072"/>
      </w:tabs>
    </w:pPr>
  </w:style>
  <w:style w:type="paragraph" w:styleId="Sidfot">
    <w:name w:val="footer"/>
    <w:basedOn w:val="Normal"/>
    <w:link w:val="SidfotChar"/>
    <w:uiPriority w:val="99"/>
    <w:pPr>
      <w:tabs>
        <w:tab w:val="center" w:pos="4536"/>
        <w:tab w:val="right" w:pos="9072"/>
      </w:tabs>
    </w:pPr>
  </w:style>
  <w:style w:type="paragraph" w:styleId="Brdtext">
    <w:name w:val="Body Text"/>
    <w:basedOn w:val="Normal"/>
    <w:rPr>
      <w:lang w:val="en-GB"/>
    </w:rPr>
  </w:style>
  <w:style w:type="character" w:styleId="Hyperlnk">
    <w:name w:val="Hyperlink"/>
    <w:rPr>
      <w:color w:val="0000FF"/>
      <w:u w:val="single"/>
    </w:rPr>
  </w:style>
  <w:style w:type="character" w:styleId="AnvndHyperlnk">
    <w:name w:val="FollowedHyperlink"/>
    <w:rPr>
      <w:color w:val="800080"/>
      <w:u w:val="single"/>
    </w:rPr>
  </w:style>
  <w:style w:type="paragraph" w:styleId="Brdtext2">
    <w:name w:val="Body Text 2"/>
    <w:basedOn w:val="Normal"/>
    <w:rPr>
      <w:rFonts w:ascii="Times New Roman" w:hAnsi="Times New Roman"/>
    </w:rPr>
  </w:style>
  <w:style w:type="paragraph" w:styleId="Brdtext3">
    <w:name w:val="Body Text 3"/>
    <w:basedOn w:val="Normal"/>
    <w:pPr>
      <w:tabs>
        <w:tab w:val="left" w:pos="5954"/>
      </w:tabs>
    </w:pPr>
    <w:rPr>
      <w:sz w:val="18"/>
    </w:rPr>
  </w:style>
  <w:style w:type="paragraph" w:styleId="Ballongtext">
    <w:name w:val="Balloon Text"/>
    <w:basedOn w:val="Normal"/>
    <w:link w:val="BallongtextChar"/>
    <w:rsid w:val="00D13CEF"/>
    <w:rPr>
      <w:rFonts w:ascii="Tahoma" w:hAnsi="Tahoma" w:cs="Tahoma"/>
      <w:sz w:val="16"/>
      <w:szCs w:val="16"/>
    </w:rPr>
  </w:style>
  <w:style w:type="character" w:styleId="BallongtextChar" w:customStyle="1">
    <w:name w:val="Ballongtext Char"/>
    <w:link w:val="Ballongtext"/>
    <w:rsid w:val="00D13CEF"/>
    <w:rPr>
      <w:rFonts w:ascii="Tahoma" w:hAnsi="Tahoma" w:cs="Tahoma"/>
      <w:sz w:val="16"/>
      <w:szCs w:val="16"/>
    </w:rPr>
  </w:style>
  <w:style w:type="character" w:styleId="Rubrik1Char" w:customStyle="1">
    <w:name w:val="Rubrik 1 Char"/>
    <w:link w:val="Rubrik1"/>
    <w:rsid w:val="001E09F4"/>
    <w:rPr>
      <w:sz w:val="24"/>
    </w:rPr>
  </w:style>
  <w:style w:type="character" w:styleId="Rubrik3Char" w:customStyle="1">
    <w:name w:val="Rubrik 3 Char"/>
    <w:link w:val="Rubrik3"/>
    <w:rsid w:val="001E09F4"/>
    <w:rPr>
      <w:b/>
      <w:bCs/>
      <w:sz w:val="24"/>
    </w:rPr>
  </w:style>
  <w:style w:type="character" w:styleId="SidfotChar" w:customStyle="1">
    <w:name w:val="Sidfot Char"/>
    <w:link w:val="Sidfot"/>
    <w:uiPriority w:val="99"/>
    <w:rsid w:val="00A84315"/>
    <w:rPr>
      <w:sz w:val="24"/>
    </w:rPr>
  </w:style>
  <w:style w:type="character" w:styleId="Olstomnmnande">
    <w:name w:val="Unresolved Mention"/>
    <w:uiPriority w:val="99"/>
    <w:semiHidden/>
    <w:unhideWhenUsed/>
    <w:rsid w:val="00921F30"/>
    <w:rPr>
      <w:color w:val="605E5C"/>
      <w:shd w:val="clear" w:color="auto" w:fill="E1DFDD"/>
    </w:rPr>
  </w:style>
  <w:style w:type="paragraph" w:styleId="Liststycke">
    <w:name w:val="List Paragraph"/>
    <w:basedOn w:val="Normal"/>
    <w:uiPriority w:val="34"/>
    <w:qFormat/>
    <w:rsid w:val="00FD283F"/>
    <w:pPr>
      <w:ind w:left="1304"/>
    </w:pPr>
    <w:rPr>
      <w:rFonts w:ascii="Times New Roman" w:hAnsi="Times New Roman"/>
      <w:sz w:val="24"/>
    </w:rPr>
  </w:style>
  <w:style w:type="paragraph" w:styleId="Normalwebb">
    <w:name w:val="Normal (Web)"/>
    <w:basedOn w:val="Normal"/>
    <w:uiPriority w:val="99"/>
    <w:unhideWhenUsed/>
    <w:rsid w:val="00A96D12"/>
    <w:pPr>
      <w:spacing w:before="100" w:beforeAutospacing="1" w:after="100" w:afterAutospacing="1"/>
    </w:pPr>
    <w:rPr>
      <w:rFonts w:ascii="Times New Roman" w:hAnsi="Times New Roman"/>
      <w:sz w:val="24"/>
      <w:szCs w:val="24"/>
    </w:rPr>
  </w:style>
  <w:style w:type="character" w:styleId="Kommentarsreferens">
    <w:name w:val="annotation reference"/>
    <w:basedOn w:val="Standardstycketeckensnitt"/>
    <w:rsid w:val="00A96D12"/>
    <w:rPr>
      <w:sz w:val="16"/>
      <w:szCs w:val="16"/>
    </w:rPr>
  </w:style>
  <w:style w:type="paragraph" w:styleId="Kommentarer">
    <w:name w:val="annotation text"/>
    <w:basedOn w:val="Normal"/>
    <w:link w:val="KommentarerChar"/>
    <w:rsid w:val="00A96D12"/>
  </w:style>
  <w:style w:type="character" w:styleId="KommentarerChar" w:customStyle="1">
    <w:name w:val="Kommentarer Char"/>
    <w:basedOn w:val="Standardstycketeckensnitt"/>
    <w:link w:val="Kommentarer"/>
    <w:rsid w:val="00A96D12"/>
  </w:style>
  <w:style w:type="paragraph" w:styleId="paragraph" w:customStyle="1">
    <w:name w:val="paragraph"/>
    <w:basedOn w:val="Normal"/>
    <w:rsid w:val="0028514B"/>
    <w:pPr>
      <w:spacing w:before="100" w:beforeAutospacing="1" w:after="100" w:afterAutospacing="1"/>
    </w:pPr>
    <w:rPr>
      <w:rFonts w:ascii="Times New Roman" w:hAnsi="Times New Roman"/>
      <w:sz w:val="24"/>
      <w:szCs w:val="24"/>
    </w:rPr>
  </w:style>
  <w:style w:type="character" w:styleId="normaltextrun" w:customStyle="1">
    <w:name w:val="normaltextrun"/>
    <w:basedOn w:val="Standardstycketeckensnitt"/>
    <w:rsid w:val="0028514B"/>
  </w:style>
  <w:style w:type="character" w:styleId="eop" w:customStyle="1">
    <w:name w:val="eop"/>
    <w:basedOn w:val="Standardstycketeckensnitt"/>
    <w:rsid w:val="0028514B"/>
  </w:style>
  <w:style w:type="paragraph" w:styleId="hiq-p" w:customStyle="1">
    <w:name w:val="hiq-p"/>
    <w:basedOn w:val="Normal"/>
    <w:rsid w:val="00982FC4"/>
    <w:pPr>
      <w:spacing w:before="100" w:beforeAutospacing="1" w:after="100" w:afterAutospacing="1"/>
    </w:pPr>
    <w:rPr>
      <w:rFonts w:ascii="Times New Roman" w:hAnsi="Times New Roman"/>
      <w:sz w:val="24"/>
      <w:szCs w:val="24"/>
    </w:rPr>
  </w:style>
  <w:style xmlns:w14="http://schemas.microsoft.com/office/word/2010/wordml" xmlns:mc="http://schemas.openxmlformats.org/markup-compatibility/2006" xmlns:w="http://schemas.openxmlformats.org/wordprocessingml/2006/main" w:type="character" w:styleId="SubtitleChar" w:customStyle="1" mc:Ignorable="w14">
    <w:name xmlns:w="http://schemas.openxmlformats.org/wordprocessingml/2006/main" w:val="Subtitle Char"/>
    <w:basedOn xmlns:w="http://schemas.openxmlformats.org/wordprocessingml/2006/main" w:val="Standardstycketeckensnitt"/>
    <w:link xmlns:w="http://schemas.openxmlformats.org/wordprocessingml/2006/main" w:val="Subtitle"/>
    <w:uiPriority xmlns:w="http://schemas.openxmlformats.org/wordprocessingml/2006/main" w:val="11"/>
    <w:rPr xmlns:w="http://schemas.openxmlformats.org/wordprocessingml/2006/main">
      <w:rFonts w:eastAsiaTheme="minorEastAsia"/>
      <w:color w:val="5A5A5A" w:themeColor="text1" w:themeTint="A5"/>
      <w:spacing w:val="15"/>
    </w:rPr>
  </w:style>
  <w:style xmlns:w14="http://schemas.microsoft.com/office/word/2010/wordml" xmlns:mc="http://schemas.openxmlformats.org/markup-compatibility/2006" xmlns:w="http://schemas.openxmlformats.org/wordprocessingml/2006/main" w:type="paragraph" w:styleId="Subtitle" mc:Ignorable="w14">
    <w:name xmlns:w="http://schemas.openxmlformats.org/wordprocessingml/2006/main" w:val="Subtitle"/>
    <w:basedOn xmlns:w="http://schemas.openxmlformats.org/wordprocessingml/2006/main" w:val="Normal"/>
    <w:next xmlns:w="http://schemas.openxmlformats.org/wordprocessingml/2006/main" w:val="Normal"/>
    <w:link xmlns:w="http://schemas.openxmlformats.org/wordprocessingml/2006/main" w:val="SubtitleChar"/>
    <w:uiPriority xmlns:w="http://schemas.openxmlformats.org/wordprocessingml/2006/main" w:val="11"/>
    <w:qFormat xmlns:w="http://schemas.openxmlformats.org/wordprocessingml/2006/main"/>
    <w:pPr xmlns:w="http://schemas.openxmlformats.org/wordprocessingml/2006/main">
      <w:numPr xmlns:w="http://schemas.openxmlformats.org/wordprocessingml/2006/main">
        <w:ilvl w:val="1"/>
      </w:numPr>
    </w:pPr>
    <w:rPr xmlns:w="http://schemas.openxmlformats.org/wordprocessingml/2006/main">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6279">
      <w:bodyDiv w:val="1"/>
      <w:marLeft w:val="0"/>
      <w:marRight w:val="0"/>
      <w:marTop w:val="0"/>
      <w:marBottom w:val="0"/>
      <w:divBdr>
        <w:top w:val="none" w:sz="0" w:space="0" w:color="auto"/>
        <w:left w:val="none" w:sz="0" w:space="0" w:color="auto"/>
        <w:bottom w:val="none" w:sz="0" w:space="0" w:color="auto"/>
        <w:right w:val="none" w:sz="0" w:space="0" w:color="auto"/>
      </w:divBdr>
    </w:div>
    <w:div w:id="266354129">
      <w:bodyDiv w:val="1"/>
      <w:marLeft w:val="0"/>
      <w:marRight w:val="0"/>
      <w:marTop w:val="0"/>
      <w:marBottom w:val="0"/>
      <w:divBdr>
        <w:top w:val="none" w:sz="0" w:space="0" w:color="auto"/>
        <w:left w:val="none" w:sz="0" w:space="0" w:color="auto"/>
        <w:bottom w:val="none" w:sz="0" w:space="0" w:color="auto"/>
        <w:right w:val="none" w:sz="0" w:space="0" w:color="auto"/>
      </w:divBdr>
    </w:div>
    <w:div w:id="543837564">
      <w:bodyDiv w:val="1"/>
      <w:marLeft w:val="0"/>
      <w:marRight w:val="0"/>
      <w:marTop w:val="0"/>
      <w:marBottom w:val="0"/>
      <w:divBdr>
        <w:top w:val="none" w:sz="0" w:space="0" w:color="auto"/>
        <w:left w:val="none" w:sz="0" w:space="0" w:color="auto"/>
        <w:bottom w:val="none" w:sz="0" w:space="0" w:color="auto"/>
        <w:right w:val="none" w:sz="0" w:space="0" w:color="auto"/>
      </w:divBdr>
      <w:divsChild>
        <w:div w:id="515193571">
          <w:marLeft w:val="0"/>
          <w:marRight w:val="0"/>
          <w:marTop w:val="0"/>
          <w:marBottom w:val="0"/>
          <w:divBdr>
            <w:top w:val="none" w:sz="0" w:space="0" w:color="auto"/>
            <w:left w:val="none" w:sz="0" w:space="0" w:color="auto"/>
            <w:bottom w:val="none" w:sz="0" w:space="0" w:color="auto"/>
            <w:right w:val="none" w:sz="0" w:space="0" w:color="auto"/>
          </w:divBdr>
        </w:div>
        <w:div w:id="736325438">
          <w:marLeft w:val="0"/>
          <w:marRight w:val="0"/>
          <w:marTop w:val="0"/>
          <w:marBottom w:val="0"/>
          <w:divBdr>
            <w:top w:val="none" w:sz="0" w:space="0" w:color="auto"/>
            <w:left w:val="none" w:sz="0" w:space="0" w:color="auto"/>
            <w:bottom w:val="none" w:sz="0" w:space="0" w:color="auto"/>
            <w:right w:val="none" w:sz="0" w:space="0" w:color="auto"/>
          </w:divBdr>
        </w:div>
        <w:div w:id="1322273167">
          <w:marLeft w:val="0"/>
          <w:marRight w:val="0"/>
          <w:marTop w:val="0"/>
          <w:marBottom w:val="0"/>
          <w:divBdr>
            <w:top w:val="none" w:sz="0" w:space="0" w:color="auto"/>
            <w:left w:val="none" w:sz="0" w:space="0" w:color="auto"/>
            <w:bottom w:val="none" w:sz="0" w:space="0" w:color="auto"/>
            <w:right w:val="none" w:sz="0" w:space="0" w:color="auto"/>
          </w:divBdr>
        </w:div>
        <w:div w:id="395520204">
          <w:marLeft w:val="0"/>
          <w:marRight w:val="0"/>
          <w:marTop w:val="0"/>
          <w:marBottom w:val="0"/>
          <w:divBdr>
            <w:top w:val="none" w:sz="0" w:space="0" w:color="auto"/>
            <w:left w:val="none" w:sz="0" w:space="0" w:color="auto"/>
            <w:bottom w:val="none" w:sz="0" w:space="0" w:color="auto"/>
            <w:right w:val="none" w:sz="0" w:space="0" w:color="auto"/>
          </w:divBdr>
        </w:div>
        <w:div w:id="971207045">
          <w:marLeft w:val="0"/>
          <w:marRight w:val="0"/>
          <w:marTop w:val="0"/>
          <w:marBottom w:val="0"/>
          <w:divBdr>
            <w:top w:val="none" w:sz="0" w:space="0" w:color="auto"/>
            <w:left w:val="none" w:sz="0" w:space="0" w:color="auto"/>
            <w:bottom w:val="none" w:sz="0" w:space="0" w:color="auto"/>
            <w:right w:val="none" w:sz="0" w:space="0" w:color="auto"/>
          </w:divBdr>
        </w:div>
        <w:div w:id="683213684">
          <w:marLeft w:val="0"/>
          <w:marRight w:val="0"/>
          <w:marTop w:val="0"/>
          <w:marBottom w:val="0"/>
          <w:divBdr>
            <w:top w:val="none" w:sz="0" w:space="0" w:color="auto"/>
            <w:left w:val="none" w:sz="0" w:space="0" w:color="auto"/>
            <w:bottom w:val="none" w:sz="0" w:space="0" w:color="auto"/>
            <w:right w:val="none" w:sz="0" w:space="0" w:color="auto"/>
          </w:divBdr>
        </w:div>
        <w:div w:id="192309821">
          <w:marLeft w:val="0"/>
          <w:marRight w:val="0"/>
          <w:marTop w:val="0"/>
          <w:marBottom w:val="0"/>
          <w:divBdr>
            <w:top w:val="none" w:sz="0" w:space="0" w:color="auto"/>
            <w:left w:val="none" w:sz="0" w:space="0" w:color="auto"/>
            <w:bottom w:val="none" w:sz="0" w:space="0" w:color="auto"/>
            <w:right w:val="none" w:sz="0" w:space="0" w:color="auto"/>
          </w:divBdr>
        </w:div>
        <w:div w:id="989947441">
          <w:marLeft w:val="0"/>
          <w:marRight w:val="0"/>
          <w:marTop w:val="0"/>
          <w:marBottom w:val="0"/>
          <w:divBdr>
            <w:top w:val="none" w:sz="0" w:space="0" w:color="auto"/>
            <w:left w:val="none" w:sz="0" w:space="0" w:color="auto"/>
            <w:bottom w:val="none" w:sz="0" w:space="0" w:color="auto"/>
            <w:right w:val="none" w:sz="0" w:space="0" w:color="auto"/>
          </w:divBdr>
        </w:div>
        <w:div w:id="448625007">
          <w:marLeft w:val="0"/>
          <w:marRight w:val="0"/>
          <w:marTop w:val="0"/>
          <w:marBottom w:val="0"/>
          <w:divBdr>
            <w:top w:val="none" w:sz="0" w:space="0" w:color="auto"/>
            <w:left w:val="none" w:sz="0" w:space="0" w:color="auto"/>
            <w:bottom w:val="none" w:sz="0" w:space="0" w:color="auto"/>
            <w:right w:val="none" w:sz="0" w:space="0" w:color="auto"/>
          </w:divBdr>
        </w:div>
        <w:div w:id="1430466848">
          <w:marLeft w:val="0"/>
          <w:marRight w:val="0"/>
          <w:marTop w:val="0"/>
          <w:marBottom w:val="0"/>
          <w:divBdr>
            <w:top w:val="none" w:sz="0" w:space="0" w:color="auto"/>
            <w:left w:val="none" w:sz="0" w:space="0" w:color="auto"/>
            <w:bottom w:val="none" w:sz="0" w:space="0" w:color="auto"/>
            <w:right w:val="none" w:sz="0" w:space="0" w:color="auto"/>
          </w:divBdr>
        </w:div>
        <w:div w:id="996306556">
          <w:marLeft w:val="0"/>
          <w:marRight w:val="0"/>
          <w:marTop w:val="0"/>
          <w:marBottom w:val="0"/>
          <w:divBdr>
            <w:top w:val="none" w:sz="0" w:space="0" w:color="auto"/>
            <w:left w:val="none" w:sz="0" w:space="0" w:color="auto"/>
            <w:bottom w:val="none" w:sz="0" w:space="0" w:color="auto"/>
            <w:right w:val="none" w:sz="0" w:space="0" w:color="auto"/>
          </w:divBdr>
        </w:div>
        <w:div w:id="621230135">
          <w:marLeft w:val="0"/>
          <w:marRight w:val="0"/>
          <w:marTop w:val="0"/>
          <w:marBottom w:val="0"/>
          <w:divBdr>
            <w:top w:val="none" w:sz="0" w:space="0" w:color="auto"/>
            <w:left w:val="none" w:sz="0" w:space="0" w:color="auto"/>
            <w:bottom w:val="none" w:sz="0" w:space="0" w:color="auto"/>
            <w:right w:val="none" w:sz="0" w:space="0" w:color="auto"/>
          </w:divBdr>
        </w:div>
        <w:div w:id="814833828">
          <w:marLeft w:val="0"/>
          <w:marRight w:val="0"/>
          <w:marTop w:val="0"/>
          <w:marBottom w:val="0"/>
          <w:divBdr>
            <w:top w:val="none" w:sz="0" w:space="0" w:color="auto"/>
            <w:left w:val="none" w:sz="0" w:space="0" w:color="auto"/>
            <w:bottom w:val="none" w:sz="0" w:space="0" w:color="auto"/>
            <w:right w:val="none" w:sz="0" w:space="0" w:color="auto"/>
          </w:divBdr>
        </w:div>
        <w:div w:id="515965308">
          <w:marLeft w:val="0"/>
          <w:marRight w:val="0"/>
          <w:marTop w:val="0"/>
          <w:marBottom w:val="0"/>
          <w:divBdr>
            <w:top w:val="none" w:sz="0" w:space="0" w:color="auto"/>
            <w:left w:val="none" w:sz="0" w:space="0" w:color="auto"/>
            <w:bottom w:val="none" w:sz="0" w:space="0" w:color="auto"/>
            <w:right w:val="none" w:sz="0" w:space="0" w:color="auto"/>
          </w:divBdr>
        </w:div>
        <w:div w:id="1829856194">
          <w:marLeft w:val="0"/>
          <w:marRight w:val="0"/>
          <w:marTop w:val="0"/>
          <w:marBottom w:val="0"/>
          <w:divBdr>
            <w:top w:val="none" w:sz="0" w:space="0" w:color="auto"/>
            <w:left w:val="none" w:sz="0" w:space="0" w:color="auto"/>
            <w:bottom w:val="none" w:sz="0" w:space="0" w:color="auto"/>
            <w:right w:val="none" w:sz="0" w:space="0" w:color="auto"/>
          </w:divBdr>
        </w:div>
        <w:div w:id="806433645">
          <w:marLeft w:val="0"/>
          <w:marRight w:val="0"/>
          <w:marTop w:val="0"/>
          <w:marBottom w:val="0"/>
          <w:divBdr>
            <w:top w:val="none" w:sz="0" w:space="0" w:color="auto"/>
            <w:left w:val="none" w:sz="0" w:space="0" w:color="auto"/>
            <w:bottom w:val="none" w:sz="0" w:space="0" w:color="auto"/>
            <w:right w:val="none" w:sz="0" w:space="0" w:color="auto"/>
          </w:divBdr>
        </w:div>
        <w:div w:id="1688167606">
          <w:marLeft w:val="0"/>
          <w:marRight w:val="0"/>
          <w:marTop w:val="0"/>
          <w:marBottom w:val="0"/>
          <w:divBdr>
            <w:top w:val="none" w:sz="0" w:space="0" w:color="auto"/>
            <w:left w:val="none" w:sz="0" w:space="0" w:color="auto"/>
            <w:bottom w:val="none" w:sz="0" w:space="0" w:color="auto"/>
            <w:right w:val="none" w:sz="0" w:space="0" w:color="auto"/>
          </w:divBdr>
        </w:div>
        <w:div w:id="834685137">
          <w:marLeft w:val="0"/>
          <w:marRight w:val="0"/>
          <w:marTop w:val="0"/>
          <w:marBottom w:val="0"/>
          <w:divBdr>
            <w:top w:val="none" w:sz="0" w:space="0" w:color="auto"/>
            <w:left w:val="none" w:sz="0" w:space="0" w:color="auto"/>
            <w:bottom w:val="none" w:sz="0" w:space="0" w:color="auto"/>
            <w:right w:val="none" w:sz="0" w:space="0" w:color="auto"/>
          </w:divBdr>
        </w:div>
        <w:div w:id="283272079">
          <w:marLeft w:val="0"/>
          <w:marRight w:val="0"/>
          <w:marTop w:val="0"/>
          <w:marBottom w:val="0"/>
          <w:divBdr>
            <w:top w:val="none" w:sz="0" w:space="0" w:color="auto"/>
            <w:left w:val="none" w:sz="0" w:space="0" w:color="auto"/>
            <w:bottom w:val="none" w:sz="0" w:space="0" w:color="auto"/>
            <w:right w:val="none" w:sz="0" w:space="0" w:color="auto"/>
          </w:divBdr>
        </w:div>
        <w:div w:id="172384935">
          <w:marLeft w:val="0"/>
          <w:marRight w:val="0"/>
          <w:marTop w:val="0"/>
          <w:marBottom w:val="0"/>
          <w:divBdr>
            <w:top w:val="none" w:sz="0" w:space="0" w:color="auto"/>
            <w:left w:val="none" w:sz="0" w:space="0" w:color="auto"/>
            <w:bottom w:val="none" w:sz="0" w:space="0" w:color="auto"/>
            <w:right w:val="none" w:sz="0" w:space="0" w:color="auto"/>
          </w:divBdr>
        </w:div>
        <w:div w:id="1122764554">
          <w:marLeft w:val="0"/>
          <w:marRight w:val="0"/>
          <w:marTop w:val="0"/>
          <w:marBottom w:val="0"/>
          <w:divBdr>
            <w:top w:val="none" w:sz="0" w:space="0" w:color="auto"/>
            <w:left w:val="none" w:sz="0" w:space="0" w:color="auto"/>
            <w:bottom w:val="none" w:sz="0" w:space="0" w:color="auto"/>
            <w:right w:val="none" w:sz="0" w:space="0" w:color="auto"/>
          </w:divBdr>
        </w:div>
        <w:div w:id="288779772">
          <w:marLeft w:val="0"/>
          <w:marRight w:val="0"/>
          <w:marTop w:val="0"/>
          <w:marBottom w:val="0"/>
          <w:divBdr>
            <w:top w:val="none" w:sz="0" w:space="0" w:color="auto"/>
            <w:left w:val="none" w:sz="0" w:space="0" w:color="auto"/>
            <w:bottom w:val="none" w:sz="0" w:space="0" w:color="auto"/>
            <w:right w:val="none" w:sz="0" w:space="0" w:color="auto"/>
          </w:divBdr>
        </w:div>
        <w:div w:id="2109541862">
          <w:marLeft w:val="0"/>
          <w:marRight w:val="0"/>
          <w:marTop w:val="0"/>
          <w:marBottom w:val="0"/>
          <w:divBdr>
            <w:top w:val="none" w:sz="0" w:space="0" w:color="auto"/>
            <w:left w:val="none" w:sz="0" w:space="0" w:color="auto"/>
            <w:bottom w:val="none" w:sz="0" w:space="0" w:color="auto"/>
            <w:right w:val="none" w:sz="0" w:space="0" w:color="auto"/>
          </w:divBdr>
        </w:div>
        <w:div w:id="1181898590">
          <w:marLeft w:val="0"/>
          <w:marRight w:val="0"/>
          <w:marTop w:val="0"/>
          <w:marBottom w:val="0"/>
          <w:divBdr>
            <w:top w:val="none" w:sz="0" w:space="0" w:color="auto"/>
            <w:left w:val="none" w:sz="0" w:space="0" w:color="auto"/>
            <w:bottom w:val="none" w:sz="0" w:space="0" w:color="auto"/>
            <w:right w:val="none" w:sz="0" w:space="0" w:color="auto"/>
          </w:divBdr>
        </w:div>
        <w:div w:id="1337927462">
          <w:marLeft w:val="0"/>
          <w:marRight w:val="0"/>
          <w:marTop w:val="0"/>
          <w:marBottom w:val="0"/>
          <w:divBdr>
            <w:top w:val="none" w:sz="0" w:space="0" w:color="auto"/>
            <w:left w:val="none" w:sz="0" w:space="0" w:color="auto"/>
            <w:bottom w:val="none" w:sz="0" w:space="0" w:color="auto"/>
            <w:right w:val="none" w:sz="0" w:space="0" w:color="auto"/>
          </w:divBdr>
        </w:div>
        <w:div w:id="1729374048">
          <w:marLeft w:val="0"/>
          <w:marRight w:val="0"/>
          <w:marTop w:val="0"/>
          <w:marBottom w:val="0"/>
          <w:divBdr>
            <w:top w:val="none" w:sz="0" w:space="0" w:color="auto"/>
            <w:left w:val="none" w:sz="0" w:space="0" w:color="auto"/>
            <w:bottom w:val="none" w:sz="0" w:space="0" w:color="auto"/>
            <w:right w:val="none" w:sz="0" w:space="0" w:color="auto"/>
          </w:divBdr>
        </w:div>
        <w:div w:id="513148194">
          <w:marLeft w:val="0"/>
          <w:marRight w:val="0"/>
          <w:marTop w:val="0"/>
          <w:marBottom w:val="0"/>
          <w:divBdr>
            <w:top w:val="none" w:sz="0" w:space="0" w:color="auto"/>
            <w:left w:val="none" w:sz="0" w:space="0" w:color="auto"/>
            <w:bottom w:val="none" w:sz="0" w:space="0" w:color="auto"/>
            <w:right w:val="none" w:sz="0" w:space="0" w:color="auto"/>
          </w:divBdr>
        </w:div>
        <w:div w:id="1668484402">
          <w:marLeft w:val="0"/>
          <w:marRight w:val="0"/>
          <w:marTop w:val="0"/>
          <w:marBottom w:val="0"/>
          <w:divBdr>
            <w:top w:val="none" w:sz="0" w:space="0" w:color="auto"/>
            <w:left w:val="none" w:sz="0" w:space="0" w:color="auto"/>
            <w:bottom w:val="none" w:sz="0" w:space="0" w:color="auto"/>
            <w:right w:val="none" w:sz="0" w:space="0" w:color="auto"/>
          </w:divBdr>
        </w:div>
        <w:div w:id="902132170">
          <w:marLeft w:val="0"/>
          <w:marRight w:val="0"/>
          <w:marTop w:val="0"/>
          <w:marBottom w:val="0"/>
          <w:divBdr>
            <w:top w:val="none" w:sz="0" w:space="0" w:color="auto"/>
            <w:left w:val="none" w:sz="0" w:space="0" w:color="auto"/>
            <w:bottom w:val="none" w:sz="0" w:space="0" w:color="auto"/>
            <w:right w:val="none" w:sz="0" w:space="0" w:color="auto"/>
          </w:divBdr>
        </w:div>
        <w:div w:id="2050302736">
          <w:marLeft w:val="0"/>
          <w:marRight w:val="0"/>
          <w:marTop w:val="0"/>
          <w:marBottom w:val="0"/>
          <w:divBdr>
            <w:top w:val="none" w:sz="0" w:space="0" w:color="auto"/>
            <w:left w:val="none" w:sz="0" w:space="0" w:color="auto"/>
            <w:bottom w:val="none" w:sz="0" w:space="0" w:color="auto"/>
            <w:right w:val="none" w:sz="0" w:space="0" w:color="auto"/>
          </w:divBdr>
        </w:div>
        <w:div w:id="946885487">
          <w:marLeft w:val="0"/>
          <w:marRight w:val="0"/>
          <w:marTop w:val="0"/>
          <w:marBottom w:val="0"/>
          <w:divBdr>
            <w:top w:val="none" w:sz="0" w:space="0" w:color="auto"/>
            <w:left w:val="none" w:sz="0" w:space="0" w:color="auto"/>
            <w:bottom w:val="none" w:sz="0" w:space="0" w:color="auto"/>
            <w:right w:val="none" w:sz="0" w:space="0" w:color="auto"/>
          </w:divBdr>
        </w:div>
        <w:div w:id="1893420555">
          <w:marLeft w:val="0"/>
          <w:marRight w:val="0"/>
          <w:marTop w:val="0"/>
          <w:marBottom w:val="0"/>
          <w:divBdr>
            <w:top w:val="none" w:sz="0" w:space="0" w:color="auto"/>
            <w:left w:val="none" w:sz="0" w:space="0" w:color="auto"/>
            <w:bottom w:val="none" w:sz="0" w:space="0" w:color="auto"/>
            <w:right w:val="none" w:sz="0" w:space="0" w:color="auto"/>
          </w:divBdr>
        </w:div>
        <w:div w:id="440537729">
          <w:marLeft w:val="0"/>
          <w:marRight w:val="0"/>
          <w:marTop w:val="0"/>
          <w:marBottom w:val="0"/>
          <w:divBdr>
            <w:top w:val="none" w:sz="0" w:space="0" w:color="auto"/>
            <w:left w:val="none" w:sz="0" w:space="0" w:color="auto"/>
            <w:bottom w:val="none" w:sz="0" w:space="0" w:color="auto"/>
            <w:right w:val="none" w:sz="0" w:space="0" w:color="auto"/>
          </w:divBdr>
        </w:div>
        <w:div w:id="1619682954">
          <w:marLeft w:val="0"/>
          <w:marRight w:val="0"/>
          <w:marTop w:val="0"/>
          <w:marBottom w:val="0"/>
          <w:divBdr>
            <w:top w:val="none" w:sz="0" w:space="0" w:color="auto"/>
            <w:left w:val="none" w:sz="0" w:space="0" w:color="auto"/>
            <w:bottom w:val="none" w:sz="0" w:space="0" w:color="auto"/>
            <w:right w:val="none" w:sz="0" w:space="0" w:color="auto"/>
          </w:divBdr>
        </w:div>
        <w:div w:id="1892499949">
          <w:marLeft w:val="0"/>
          <w:marRight w:val="0"/>
          <w:marTop w:val="0"/>
          <w:marBottom w:val="0"/>
          <w:divBdr>
            <w:top w:val="none" w:sz="0" w:space="0" w:color="auto"/>
            <w:left w:val="none" w:sz="0" w:space="0" w:color="auto"/>
            <w:bottom w:val="none" w:sz="0" w:space="0" w:color="auto"/>
            <w:right w:val="none" w:sz="0" w:space="0" w:color="auto"/>
          </w:divBdr>
        </w:div>
        <w:div w:id="1155872275">
          <w:marLeft w:val="0"/>
          <w:marRight w:val="0"/>
          <w:marTop w:val="0"/>
          <w:marBottom w:val="0"/>
          <w:divBdr>
            <w:top w:val="none" w:sz="0" w:space="0" w:color="auto"/>
            <w:left w:val="none" w:sz="0" w:space="0" w:color="auto"/>
            <w:bottom w:val="none" w:sz="0" w:space="0" w:color="auto"/>
            <w:right w:val="none" w:sz="0" w:space="0" w:color="auto"/>
          </w:divBdr>
        </w:div>
      </w:divsChild>
    </w:div>
    <w:div w:id="701982350">
      <w:bodyDiv w:val="1"/>
      <w:marLeft w:val="0"/>
      <w:marRight w:val="0"/>
      <w:marTop w:val="0"/>
      <w:marBottom w:val="0"/>
      <w:divBdr>
        <w:top w:val="none" w:sz="0" w:space="0" w:color="auto"/>
        <w:left w:val="none" w:sz="0" w:space="0" w:color="auto"/>
        <w:bottom w:val="none" w:sz="0" w:space="0" w:color="auto"/>
        <w:right w:val="none" w:sz="0" w:space="0" w:color="auto"/>
      </w:divBdr>
    </w:div>
    <w:div w:id="963273602">
      <w:bodyDiv w:val="1"/>
      <w:marLeft w:val="0"/>
      <w:marRight w:val="0"/>
      <w:marTop w:val="0"/>
      <w:marBottom w:val="0"/>
      <w:divBdr>
        <w:top w:val="none" w:sz="0" w:space="0" w:color="auto"/>
        <w:left w:val="none" w:sz="0" w:space="0" w:color="auto"/>
        <w:bottom w:val="none" w:sz="0" w:space="0" w:color="auto"/>
        <w:right w:val="none" w:sz="0" w:space="0" w:color="auto"/>
      </w:divBdr>
    </w:div>
    <w:div w:id="1193568190">
      <w:bodyDiv w:val="1"/>
      <w:marLeft w:val="0"/>
      <w:marRight w:val="0"/>
      <w:marTop w:val="0"/>
      <w:marBottom w:val="0"/>
      <w:divBdr>
        <w:top w:val="none" w:sz="0" w:space="0" w:color="auto"/>
        <w:left w:val="none" w:sz="0" w:space="0" w:color="auto"/>
        <w:bottom w:val="none" w:sz="0" w:space="0" w:color="auto"/>
        <w:right w:val="none" w:sz="0" w:space="0" w:color="auto"/>
      </w:divBdr>
    </w:div>
    <w:div w:id="1385566686">
      <w:bodyDiv w:val="1"/>
      <w:marLeft w:val="0"/>
      <w:marRight w:val="0"/>
      <w:marTop w:val="0"/>
      <w:marBottom w:val="0"/>
      <w:divBdr>
        <w:top w:val="none" w:sz="0" w:space="0" w:color="auto"/>
        <w:left w:val="none" w:sz="0" w:space="0" w:color="auto"/>
        <w:bottom w:val="none" w:sz="0" w:space="0" w:color="auto"/>
        <w:right w:val="none" w:sz="0" w:space="0" w:color="auto"/>
      </w:divBdr>
    </w:div>
    <w:div w:id="1717116493">
      <w:bodyDiv w:val="1"/>
      <w:marLeft w:val="0"/>
      <w:marRight w:val="0"/>
      <w:marTop w:val="0"/>
      <w:marBottom w:val="0"/>
      <w:divBdr>
        <w:top w:val="none" w:sz="0" w:space="0" w:color="auto"/>
        <w:left w:val="none" w:sz="0" w:space="0" w:color="auto"/>
        <w:bottom w:val="none" w:sz="0" w:space="0" w:color="auto"/>
        <w:right w:val="none" w:sz="0" w:space="0" w:color="auto"/>
      </w:divBdr>
      <w:divsChild>
        <w:div w:id="291176692">
          <w:marLeft w:val="0"/>
          <w:marRight w:val="0"/>
          <w:marTop w:val="0"/>
          <w:marBottom w:val="0"/>
          <w:divBdr>
            <w:top w:val="none" w:sz="0" w:space="0" w:color="auto"/>
            <w:left w:val="none" w:sz="0" w:space="0" w:color="auto"/>
            <w:bottom w:val="none" w:sz="0" w:space="0" w:color="auto"/>
            <w:right w:val="none" w:sz="0" w:space="0" w:color="auto"/>
          </w:divBdr>
        </w:div>
        <w:div w:id="656034386">
          <w:marLeft w:val="0"/>
          <w:marRight w:val="0"/>
          <w:marTop w:val="0"/>
          <w:marBottom w:val="0"/>
          <w:divBdr>
            <w:top w:val="none" w:sz="0" w:space="0" w:color="auto"/>
            <w:left w:val="none" w:sz="0" w:space="0" w:color="auto"/>
            <w:bottom w:val="none" w:sz="0" w:space="0" w:color="auto"/>
            <w:right w:val="none" w:sz="0" w:space="0" w:color="auto"/>
          </w:divBdr>
        </w:div>
        <w:div w:id="960380583">
          <w:marLeft w:val="0"/>
          <w:marRight w:val="0"/>
          <w:marTop w:val="0"/>
          <w:marBottom w:val="0"/>
          <w:divBdr>
            <w:top w:val="none" w:sz="0" w:space="0" w:color="auto"/>
            <w:left w:val="none" w:sz="0" w:space="0" w:color="auto"/>
            <w:bottom w:val="none" w:sz="0" w:space="0" w:color="auto"/>
            <w:right w:val="none" w:sz="0" w:space="0" w:color="auto"/>
          </w:divBdr>
        </w:div>
        <w:div w:id="419719772">
          <w:marLeft w:val="0"/>
          <w:marRight w:val="0"/>
          <w:marTop w:val="0"/>
          <w:marBottom w:val="0"/>
          <w:divBdr>
            <w:top w:val="none" w:sz="0" w:space="0" w:color="auto"/>
            <w:left w:val="none" w:sz="0" w:space="0" w:color="auto"/>
            <w:bottom w:val="none" w:sz="0" w:space="0" w:color="auto"/>
            <w:right w:val="none" w:sz="0" w:space="0" w:color="auto"/>
          </w:divBdr>
        </w:div>
        <w:div w:id="74325980">
          <w:marLeft w:val="0"/>
          <w:marRight w:val="0"/>
          <w:marTop w:val="0"/>
          <w:marBottom w:val="0"/>
          <w:divBdr>
            <w:top w:val="none" w:sz="0" w:space="0" w:color="auto"/>
            <w:left w:val="none" w:sz="0" w:space="0" w:color="auto"/>
            <w:bottom w:val="none" w:sz="0" w:space="0" w:color="auto"/>
            <w:right w:val="none" w:sz="0" w:space="0" w:color="auto"/>
          </w:divBdr>
        </w:div>
        <w:div w:id="1292320125">
          <w:marLeft w:val="0"/>
          <w:marRight w:val="0"/>
          <w:marTop w:val="0"/>
          <w:marBottom w:val="0"/>
          <w:divBdr>
            <w:top w:val="none" w:sz="0" w:space="0" w:color="auto"/>
            <w:left w:val="none" w:sz="0" w:space="0" w:color="auto"/>
            <w:bottom w:val="none" w:sz="0" w:space="0" w:color="auto"/>
            <w:right w:val="none" w:sz="0" w:space="0" w:color="auto"/>
          </w:divBdr>
        </w:div>
        <w:div w:id="211120130">
          <w:marLeft w:val="0"/>
          <w:marRight w:val="0"/>
          <w:marTop w:val="0"/>
          <w:marBottom w:val="0"/>
          <w:divBdr>
            <w:top w:val="none" w:sz="0" w:space="0" w:color="auto"/>
            <w:left w:val="none" w:sz="0" w:space="0" w:color="auto"/>
            <w:bottom w:val="none" w:sz="0" w:space="0" w:color="auto"/>
            <w:right w:val="none" w:sz="0" w:space="0" w:color="auto"/>
          </w:divBdr>
        </w:div>
        <w:div w:id="777065160">
          <w:marLeft w:val="0"/>
          <w:marRight w:val="0"/>
          <w:marTop w:val="0"/>
          <w:marBottom w:val="0"/>
          <w:divBdr>
            <w:top w:val="none" w:sz="0" w:space="0" w:color="auto"/>
            <w:left w:val="none" w:sz="0" w:space="0" w:color="auto"/>
            <w:bottom w:val="none" w:sz="0" w:space="0" w:color="auto"/>
            <w:right w:val="none" w:sz="0" w:space="0" w:color="auto"/>
          </w:divBdr>
        </w:div>
        <w:div w:id="20128084">
          <w:marLeft w:val="0"/>
          <w:marRight w:val="0"/>
          <w:marTop w:val="0"/>
          <w:marBottom w:val="0"/>
          <w:divBdr>
            <w:top w:val="none" w:sz="0" w:space="0" w:color="auto"/>
            <w:left w:val="none" w:sz="0" w:space="0" w:color="auto"/>
            <w:bottom w:val="none" w:sz="0" w:space="0" w:color="auto"/>
            <w:right w:val="none" w:sz="0" w:space="0" w:color="auto"/>
          </w:divBdr>
        </w:div>
        <w:div w:id="676998269">
          <w:marLeft w:val="0"/>
          <w:marRight w:val="0"/>
          <w:marTop w:val="0"/>
          <w:marBottom w:val="0"/>
          <w:divBdr>
            <w:top w:val="none" w:sz="0" w:space="0" w:color="auto"/>
            <w:left w:val="none" w:sz="0" w:space="0" w:color="auto"/>
            <w:bottom w:val="none" w:sz="0" w:space="0" w:color="auto"/>
            <w:right w:val="none" w:sz="0" w:space="0" w:color="auto"/>
          </w:divBdr>
        </w:div>
        <w:div w:id="1395078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yperlink" Target="https://www.rf.se/download/18.5bb7fead184086b59111da4/1666621453667/sfs-tillstyrkan-av-niu.pdf" TargetMode="External" Id="Rbd65e0f1e1af40a7" /><Relationship Type="http://schemas.openxmlformats.org/officeDocument/2006/relationships/hyperlink" Target="https://www.innebandy.se/utbildning/innebandygymnasier" TargetMode="External" Id="R9784b34e403e45d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38B6BC0E99E924093402DCEBFB28AC8" ma:contentTypeVersion="11" ma:contentTypeDescription="Create a new document." ma:contentTypeScope="" ma:versionID="b5a345950597387371496f7f7315ba45">
  <xsd:schema xmlns:xsd="http://www.w3.org/2001/XMLSchema" xmlns:xs="http://www.w3.org/2001/XMLSchema" xmlns:p="http://schemas.microsoft.com/office/2006/metadata/properties" xmlns:ns2="1a553144-8ca3-4955-8fc3-38d59d4f469a" xmlns:ns3="01690f48-25b6-4fd0-ab1c-a262338703e1" targetNamespace="http://schemas.microsoft.com/office/2006/metadata/properties" ma:root="true" ma:fieldsID="2c70c5a477f9513192cdafb6705cab97" ns2:_="" ns3:_="">
    <xsd:import namespace="1a553144-8ca3-4955-8fc3-38d59d4f469a"/>
    <xsd:import namespace="01690f48-25b6-4fd0-ab1c-a262338703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53144-8ca3-4955-8fc3-38d59d4f4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e093d7-677a-4b54-a0d1-35bbee340e2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690f48-25b6-4fd0-ab1c-a262338703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cbb991d-6e8d-4200-87ce-7d3021df8c79}" ma:internalName="TaxCatchAll" ma:showField="CatchAllData" ma:web="01690f48-25b6-4fd0-ab1c-a262338703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1690f48-25b6-4fd0-ab1c-a262338703e1" xsi:nil="true"/>
    <lcf76f155ced4ddcb4097134ff3c332f xmlns="1a553144-8ca3-4955-8fc3-38d59d4f469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7E428B5-C0C9-4085-A893-AAE02A5AD791}"/>
</file>

<file path=customXml/itemProps2.xml><?xml version="1.0" encoding="utf-8"?>
<ds:datastoreItem xmlns:ds="http://schemas.openxmlformats.org/officeDocument/2006/customXml" ds:itemID="{7146836B-9E04-4E09-9EFC-4E2946E6E2F3}">
  <ds:schemaRefs>
    <ds:schemaRef ds:uri="http://schemas.openxmlformats.org/officeDocument/2006/bibliography"/>
  </ds:schemaRefs>
</ds:datastoreItem>
</file>

<file path=customXml/itemProps3.xml><?xml version="1.0" encoding="utf-8"?>
<ds:datastoreItem xmlns:ds="http://schemas.openxmlformats.org/officeDocument/2006/customXml" ds:itemID="{5A763746-C5F7-4DCE-B3B9-C31B83B86AE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765CD7-4B45-2D43-8749-1F1A73791A88}">
  <ds:schemaRefs>
    <ds:schemaRef ds:uri="http://schemas.microsoft.com/sharepoint/v3/contenttype/forms"/>
  </ds:schemaRefs>
</ds:datastoreItem>
</file>

<file path=customXml/itemProps5.xml><?xml version="1.0" encoding="utf-8"?>
<ds:datastoreItem xmlns:ds="http://schemas.openxmlformats.org/officeDocument/2006/customXml" ds:itemID="{35A27ED9-40FE-C548-B983-BDDAD901BFC5}">
  <ds:schemaRefs>
    <ds:schemaRef ds:uri="http://schemas.microsoft.com/office/2006/metadata/longPropertie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Svenska Innebandyförbundet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Solna den 7 maj 2003</dc:title>
  <dc:subject/>
  <dc:creator>JanL</dc:creator>
  <cp:keywords/>
  <cp:lastModifiedBy>Julia Sidklev (Svenska IBF)</cp:lastModifiedBy>
  <cp:revision>16</cp:revision>
  <cp:lastPrinted>2024-01-04T18:56:00Z</cp:lastPrinted>
  <dcterms:created xsi:type="dcterms:W3CDTF">2024-04-05T06:49:00Z</dcterms:created>
  <dcterms:modified xsi:type="dcterms:W3CDTF">2026-09-17T13:07:20Z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Jan Lindberg (SIBF)</vt:lpwstr>
  </property>
  <property fmtid="{D5CDD505-2E9C-101B-9397-08002B2CF9AE}" pid="3" name="display_urn:schemas-microsoft-com:office:office#Author">
    <vt:lpwstr>Thomas Kh Andersson (SIBF)</vt:lpwstr>
  </property>
  <property fmtid="{D5CDD505-2E9C-101B-9397-08002B2CF9AE}" pid="4" name="ContentTypeId">
    <vt:lpwstr>0x010100738B6BC0E99E924093402DCEBFB28AC8</vt:lpwstr>
  </property>
  <property fmtid="{D5CDD505-2E9C-101B-9397-08002B2CF9AE}" pid="5" name="lcf76f155ced4ddcb4097134ff3c332f">
    <vt:lpwstr/>
  </property>
  <property fmtid="{D5CDD505-2E9C-101B-9397-08002B2CF9AE}" pid="6" name="TaxCatchAll">
    <vt:lpwstr/>
  </property>
  <property fmtid="{D5CDD505-2E9C-101B-9397-08002B2CF9AE}" pid="7" name="Order">
    <vt:r8>5100</vt:r8>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ies>
</file>